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7DEE" w:rsidRDefault="005F7DEE" w:rsidP="005F7DEE">
      <w:pPr>
        <w:jc w:val="center"/>
        <w:rPr>
          <w:sz w:val="36"/>
        </w:rPr>
      </w:pPr>
      <w:r>
        <w:rPr>
          <w:noProof/>
        </w:rPr>
        <w:drawing>
          <wp:inline distT="0" distB="0" distL="0" distR="0">
            <wp:extent cx="930749" cy="890830"/>
            <wp:effectExtent l="0" t="0" r="3175" b="5080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795" cy="90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4A5" w:rsidRDefault="005F7DEE" w:rsidP="005F7DEE">
      <w:pPr>
        <w:jc w:val="center"/>
        <w:rPr>
          <w:sz w:val="36"/>
        </w:rPr>
      </w:pPr>
      <w:r w:rsidRPr="005F7DEE">
        <w:rPr>
          <w:sz w:val="36"/>
        </w:rPr>
        <w:t xml:space="preserve">Year 3 Term </w:t>
      </w:r>
      <w:r w:rsidR="007045E8">
        <w:rPr>
          <w:sz w:val="36"/>
        </w:rPr>
        <w:t>Spring Term 1</w:t>
      </w:r>
      <w:r w:rsidRPr="005F7DEE">
        <w:rPr>
          <w:sz w:val="36"/>
        </w:rPr>
        <w:t xml:space="preserve">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5F7DEE" w:rsidTr="00161647"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1</w:t>
            </w:r>
          </w:p>
        </w:tc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2</w:t>
            </w:r>
          </w:p>
        </w:tc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3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4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5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6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7</w:t>
            </w:r>
          </w:p>
        </w:tc>
      </w:tr>
      <w:tr w:rsidR="005F7DEE" w:rsidTr="00161647">
        <w:tc>
          <w:tcPr>
            <w:tcW w:w="1992" w:type="dxa"/>
            <w:shd w:val="clear" w:color="auto" w:fill="FFC000"/>
          </w:tcPr>
          <w:p w:rsidR="005F7DEE" w:rsidRDefault="007045E8" w:rsidP="005F7DEE">
            <w:pPr>
              <w:jc w:val="center"/>
              <w:rPr>
                <w:sz w:val="36"/>
              </w:rPr>
            </w:pPr>
            <w:r>
              <w:t>Words with short /</w:t>
            </w:r>
            <w:proofErr w:type="spellStart"/>
            <w:r>
              <w:t>i</w:t>
            </w:r>
            <w:proofErr w:type="spellEnd"/>
            <w:r>
              <w:t>/ sound spelt with ‘y’</w:t>
            </w:r>
          </w:p>
        </w:tc>
        <w:tc>
          <w:tcPr>
            <w:tcW w:w="1992" w:type="dxa"/>
            <w:shd w:val="clear" w:color="auto" w:fill="FFC000"/>
          </w:tcPr>
          <w:p w:rsidR="007045E8" w:rsidRDefault="007045E8" w:rsidP="007045E8">
            <w:pPr>
              <w:jc w:val="center"/>
            </w:pPr>
            <w:r>
              <w:t xml:space="preserve">Adding suffixes </w:t>
            </w:r>
          </w:p>
          <w:p w:rsidR="007045E8" w:rsidRDefault="007045E8" w:rsidP="007045E8">
            <w:pPr>
              <w:jc w:val="center"/>
            </w:pPr>
            <w:r>
              <w:t xml:space="preserve">beginning with a vowel </w:t>
            </w:r>
          </w:p>
          <w:p w:rsidR="007045E8" w:rsidRDefault="007045E8" w:rsidP="007045E8">
            <w:pPr>
              <w:jc w:val="center"/>
            </w:pPr>
            <w:r>
              <w:t>(</w:t>
            </w:r>
            <w:proofErr w:type="spellStart"/>
            <w:r>
              <w:t>er</w:t>
            </w:r>
            <w:proofErr w:type="spellEnd"/>
            <w:r>
              <w:t>/ed/</w:t>
            </w:r>
            <w:proofErr w:type="spellStart"/>
            <w:r>
              <w:t>ing</w:t>
            </w:r>
            <w:proofErr w:type="spellEnd"/>
            <w:r>
              <w:t xml:space="preserve">) to words </w:t>
            </w:r>
          </w:p>
          <w:p w:rsidR="007045E8" w:rsidRDefault="007045E8" w:rsidP="007045E8">
            <w:pPr>
              <w:jc w:val="center"/>
            </w:pPr>
            <w:r>
              <w:t xml:space="preserve">with more than one </w:t>
            </w:r>
          </w:p>
          <w:p w:rsidR="007045E8" w:rsidRDefault="007045E8" w:rsidP="007045E8">
            <w:pPr>
              <w:jc w:val="center"/>
            </w:pPr>
            <w:r>
              <w:t xml:space="preserve">syllable (unstressed </w:t>
            </w:r>
          </w:p>
          <w:p w:rsidR="007045E8" w:rsidRDefault="007045E8" w:rsidP="007045E8">
            <w:pPr>
              <w:jc w:val="center"/>
            </w:pPr>
            <w:r>
              <w:t xml:space="preserve">last syllable - DO </w:t>
            </w:r>
          </w:p>
          <w:p w:rsidR="007045E8" w:rsidRDefault="007045E8" w:rsidP="007045E8">
            <w:pPr>
              <w:jc w:val="center"/>
            </w:pPr>
            <w:r>
              <w:t xml:space="preserve">NOT double the </w:t>
            </w:r>
          </w:p>
          <w:p w:rsidR="005F7DEE" w:rsidRDefault="007045E8" w:rsidP="007045E8">
            <w:pPr>
              <w:jc w:val="center"/>
              <w:rPr>
                <w:sz w:val="36"/>
              </w:rPr>
            </w:pPr>
            <w:r>
              <w:t>final consonant)</w:t>
            </w:r>
          </w:p>
        </w:tc>
        <w:tc>
          <w:tcPr>
            <w:tcW w:w="1992" w:type="dxa"/>
            <w:shd w:val="clear" w:color="auto" w:fill="FFC000"/>
          </w:tcPr>
          <w:p w:rsidR="007045E8" w:rsidRDefault="007045E8" w:rsidP="007045E8">
            <w:pPr>
              <w:jc w:val="center"/>
            </w:pPr>
            <w:r>
              <w:t xml:space="preserve">Adding suffixes </w:t>
            </w:r>
          </w:p>
          <w:p w:rsidR="007045E8" w:rsidRDefault="007045E8" w:rsidP="007045E8">
            <w:pPr>
              <w:jc w:val="center"/>
            </w:pPr>
            <w:r>
              <w:t xml:space="preserve">beginning with a vowel </w:t>
            </w:r>
          </w:p>
          <w:p w:rsidR="007045E8" w:rsidRDefault="007045E8" w:rsidP="007045E8">
            <w:pPr>
              <w:jc w:val="center"/>
            </w:pPr>
            <w:r>
              <w:t>(</w:t>
            </w:r>
            <w:proofErr w:type="spellStart"/>
            <w:r>
              <w:t>er</w:t>
            </w:r>
            <w:proofErr w:type="spellEnd"/>
            <w:r>
              <w:t>/ed/</w:t>
            </w:r>
            <w:proofErr w:type="spellStart"/>
            <w:r>
              <w:t>en</w:t>
            </w:r>
            <w:proofErr w:type="spellEnd"/>
            <w:r>
              <w:t>/</w:t>
            </w:r>
            <w:proofErr w:type="spellStart"/>
            <w:r>
              <w:t>ing</w:t>
            </w:r>
            <w:proofErr w:type="spellEnd"/>
            <w:r>
              <w:t xml:space="preserve">) to words </w:t>
            </w:r>
          </w:p>
          <w:p w:rsidR="007045E8" w:rsidRDefault="007045E8" w:rsidP="007045E8">
            <w:pPr>
              <w:jc w:val="center"/>
            </w:pPr>
            <w:r>
              <w:t xml:space="preserve">with more than one </w:t>
            </w:r>
          </w:p>
          <w:p w:rsidR="007045E8" w:rsidRDefault="007045E8" w:rsidP="007045E8">
            <w:pPr>
              <w:jc w:val="center"/>
            </w:pPr>
            <w:r>
              <w:t xml:space="preserve">syllable (stressed last </w:t>
            </w:r>
          </w:p>
          <w:p w:rsidR="007045E8" w:rsidRDefault="007045E8" w:rsidP="007045E8">
            <w:pPr>
              <w:jc w:val="center"/>
            </w:pPr>
            <w:r>
              <w:t xml:space="preserve">syllable - double the </w:t>
            </w:r>
          </w:p>
          <w:p w:rsidR="005F7DEE" w:rsidRDefault="007045E8" w:rsidP="007045E8">
            <w:pPr>
              <w:jc w:val="center"/>
              <w:rPr>
                <w:sz w:val="36"/>
              </w:rPr>
            </w:pPr>
            <w:r>
              <w:t>final consonant)</w:t>
            </w:r>
          </w:p>
        </w:tc>
        <w:tc>
          <w:tcPr>
            <w:tcW w:w="1993" w:type="dxa"/>
            <w:shd w:val="clear" w:color="auto" w:fill="FFC000"/>
          </w:tcPr>
          <w:p w:rsidR="007045E8" w:rsidRDefault="007045E8" w:rsidP="007045E8">
            <w:pPr>
              <w:jc w:val="center"/>
            </w:pPr>
            <w:r>
              <w:t xml:space="preserve">Creating negative </w:t>
            </w:r>
          </w:p>
          <w:p w:rsidR="007045E8" w:rsidRDefault="007045E8" w:rsidP="007045E8">
            <w:pPr>
              <w:jc w:val="center"/>
            </w:pPr>
            <w:r>
              <w:t xml:space="preserve">meanings using </w:t>
            </w:r>
          </w:p>
          <w:p w:rsidR="005F7DEE" w:rsidRDefault="007045E8" w:rsidP="007045E8">
            <w:pPr>
              <w:jc w:val="center"/>
              <w:rPr>
                <w:sz w:val="36"/>
              </w:rPr>
            </w:pPr>
            <w:r>
              <w:t>prefix mis</w:t>
            </w:r>
            <w:bookmarkStart w:id="0" w:name="_GoBack"/>
            <w:bookmarkEnd w:id="0"/>
            <w:r w:rsidR="00F849D9">
              <w:t>+</w:t>
            </w:r>
          </w:p>
        </w:tc>
        <w:tc>
          <w:tcPr>
            <w:tcW w:w="1993" w:type="dxa"/>
            <w:shd w:val="clear" w:color="auto" w:fill="FFC000"/>
          </w:tcPr>
          <w:p w:rsidR="007045E8" w:rsidRDefault="007045E8" w:rsidP="007045E8">
            <w:pPr>
              <w:jc w:val="center"/>
            </w:pPr>
            <w:r>
              <w:t xml:space="preserve">Creating negative </w:t>
            </w:r>
          </w:p>
          <w:p w:rsidR="007045E8" w:rsidRDefault="007045E8" w:rsidP="007045E8">
            <w:pPr>
              <w:jc w:val="center"/>
            </w:pPr>
            <w:r>
              <w:t>meanings</w:t>
            </w:r>
          </w:p>
          <w:p w:rsidR="005F7DEE" w:rsidRDefault="007045E8" w:rsidP="007045E8">
            <w:pPr>
              <w:jc w:val="center"/>
              <w:rPr>
                <w:sz w:val="36"/>
              </w:rPr>
            </w:pPr>
            <w:r>
              <w:t>using prefix dis</w:t>
            </w:r>
            <w:r w:rsidR="00F849D9">
              <w:t>+</w:t>
            </w:r>
          </w:p>
        </w:tc>
        <w:tc>
          <w:tcPr>
            <w:tcW w:w="1993" w:type="dxa"/>
            <w:shd w:val="clear" w:color="auto" w:fill="FFC000"/>
          </w:tcPr>
          <w:p w:rsidR="00F849D9" w:rsidRDefault="00F849D9" w:rsidP="00F849D9">
            <w:pPr>
              <w:jc w:val="center"/>
            </w:pPr>
            <w:r>
              <w:t xml:space="preserve">Words with a /k/ </w:t>
            </w:r>
          </w:p>
          <w:p w:rsidR="00F849D9" w:rsidRDefault="00F849D9" w:rsidP="00F849D9">
            <w:pPr>
              <w:jc w:val="center"/>
            </w:pPr>
            <w:r>
              <w:t xml:space="preserve">sound spelt with </w:t>
            </w:r>
          </w:p>
          <w:p w:rsidR="005F7DEE" w:rsidRDefault="00F849D9" w:rsidP="00F849D9">
            <w:pPr>
              <w:jc w:val="center"/>
              <w:rPr>
                <w:sz w:val="36"/>
              </w:rPr>
            </w:pPr>
            <w:r>
              <w:t>‘</w:t>
            </w:r>
            <w:proofErr w:type="spellStart"/>
            <w:r>
              <w:t>ch</w:t>
            </w:r>
            <w:proofErr w:type="spellEnd"/>
            <w:r>
              <w:t>’</w:t>
            </w:r>
          </w:p>
        </w:tc>
        <w:tc>
          <w:tcPr>
            <w:tcW w:w="1993" w:type="dxa"/>
            <w:shd w:val="clear" w:color="auto" w:fill="FFC000"/>
          </w:tcPr>
          <w:p w:rsidR="005F7DEE" w:rsidRDefault="00161647" w:rsidP="005F7DEE">
            <w:pPr>
              <w:jc w:val="center"/>
              <w:rPr>
                <w:sz w:val="36"/>
              </w:rPr>
            </w:pPr>
            <w:r>
              <w:t>Review Week</w:t>
            </w:r>
          </w:p>
        </w:tc>
      </w:tr>
      <w:tr w:rsidR="005F7DEE" w:rsidTr="00161647">
        <w:tc>
          <w:tcPr>
            <w:tcW w:w="1992" w:type="dxa"/>
            <w:shd w:val="clear" w:color="auto" w:fill="00B0F0"/>
          </w:tcPr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myth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gym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Egypt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pyramid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mystery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hymn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system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lastRenderedPageBreak/>
              <w:t>symbol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lyric</w:t>
            </w:r>
          </w:p>
          <w:p w:rsidR="005F7DEE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typical</w:t>
            </w:r>
          </w:p>
        </w:tc>
        <w:tc>
          <w:tcPr>
            <w:tcW w:w="1992" w:type="dxa"/>
            <w:shd w:val="clear" w:color="auto" w:fill="00B0F0"/>
          </w:tcPr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lastRenderedPageBreak/>
              <w:t>gardener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gardening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limited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limiting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offering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offered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benefited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lastRenderedPageBreak/>
              <w:t>benefiting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focused</w:t>
            </w:r>
          </w:p>
          <w:p w:rsidR="005F7DEE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focusing</w:t>
            </w:r>
          </w:p>
        </w:tc>
        <w:tc>
          <w:tcPr>
            <w:tcW w:w="1992" w:type="dxa"/>
            <w:shd w:val="clear" w:color="auto" w:fill="00B0F0"/>
          </w:tcPr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lastRenderedPageBreak/>
              <w:t>forgetting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forgotten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beginning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beginner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preferred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preferring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occurred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lastRenderedPageBreak/>
              <w:t>occurring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forbidden</w:t>
            </w:r>
          </w:p>
          <w:p w:rsidR="005F7DEE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committed</w:t>
            </w:r>
          </w:p>
        </w:tc>
        <w:tc>
          <w:tcPr>
            <w:tcW w:w="1993" w:type="dxa"/>
            <w:shd w:val="clear" w:color="auto" w:fill="00B0F0"/>
          </w:tcPr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lastRenderedPageBreak/>
              <w:t>misspell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mislead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mistreat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misbehave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mistrust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misprint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misuse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lastRenderedPageBreak/>
              <w:t>misplace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misheard</w:t>
            </w:r>
          </w:p>
          <w:p w:rsidR="005F7DEE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misread</w:t>
            </w:r>
          </w:p>
        </w:tc>
        <w:tc>
          <w:tcPr>
            <w:tcW w:w="1993" w:type="dxa"/>
            <w:shd w:val="clear" w:color="auto" w:fill="00B0F0"/>
          </w:tcPr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lastRenderedPageBreak/>
              <w:t>dislike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disobey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discolour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discover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disappear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dishonest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disallow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lastRenderedPageBreak/>
              <w:t>disbelieve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disapprove</w:t>
            </w:r>
          </w:p>
          <w:p w:rsidR="005F7DEE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discontinue</w:t>
            </w:r>
          </w:p>
        </w:tc>
        <w:tc>
          <w:tcPr>
            <w:tcW w:w="1993" w:type="dxa"/>
            <w:shd w:val="clear" w:color="auto" w:fill="00B0F0"/>
          </w:tcPr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lastRenderedPageBreak/>
              <w:t>scheme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chorus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echo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character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ache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chaos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stomach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lastRenderedPageBreak/>
              <w:t>chemistry</w:t>
            </w:r>
          </w:p>
          <w:p w:rsidR="00F849D9" w:rsidRPr="00F849D9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orchestra</w:t>
            </w:r>
          </w:p>
          <w:p w:rsidR="005F7DEE" w:rsidRDefault="00F849D9" w:rsidP="00F849D9">
            <w:pPr>
              <w:jc w:val="center"/>
              <w:rPr>
                <w:sz w:val="36"/>
              </w:rPr>
            </w:pPr>
            <w:r w:rsidRPr="00F849D9">
              <w:rPr>
                <w:sz w:val="36"/>
              </w:rPr>
              <w:t>technology</w:t>
            </w:r>
          </w:p>
        </w:tc>
        <w:tc>
          <w:tcPr>
            <w:tcW w:w="1993" w:type="dxa"/>
            <w:shd w:val="clear" w:color="auto" w:fill="00B0F0"/>
          </w:tcPr>
          <w:p w:rsidR="005F7DEE" w:rsidRDefault="00C9279F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lastRenderedPageBreak/>
              <w:t>Assess &amp; Review</w:t>
            </w:r>
          </w:p>
        </w:tc>
      </w:tr>
    </w:tbl>
    <w:p w:rsidR="005F7DEE" w:rsidRPr="005F7DEE" w:rsidRDefault="005F7DEE" w:rsidP="005F7DEE">
      <w:pPr>
        <w:jc w:val="center"/>
        <w:rPr>
          <w:sz w:val="36"/>
        </w:rPr>
      </w:pPr>
    </w:p>
    <w:sectPr w:rsidR="005F7DEE" w:rsidRPr="005F7DEE" w:rsidSect="005F7D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DEE"/>
    <w:rsid w:val="00161647"/>
    <w:rsid w:val="005F7DEE"/>
    <w:rsid w:val="007045E8"/>
    <w:rsid w:val="009308B9"/>
    <w:rsid w:val="009412D3"/>
    <w:rsid w:val="00B214A5"/>
    <w:rsid w:val="00C9279F"/>
    <w:rsid w:val="00E55473"/>
    <w:rsid w:val="00F849D9"/>
    <w:rsid w:val="00FF4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C9262A"/>
  <w15:chartTrackingRefBased/>
  <w15:docId w15:val="{62E1EC20-5F82-4BE1-8258-2D8E02526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7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4005A00D20C344A9027C883BA18A7B" ma:contentTypeVersion="6" ma:contentTypeDescription="Create a new document." ma:contentTypeScope="" ma:versionID="98e8cf22686cb80d0f43e3fa06eb4579">
  <xsd:schema xmlns:xsd="http://www.w3.org/2001/XMLSchema" xmlns:xs="http://www.w3.org/2001/XMLSchema" xmlns:p="http://schemas.microsoft.com/office/2006/metadata/properties" xmlns:ns2="6d2b912e-f2b0-4629-9672-8bc855b16bc6" xmlns:ns3="e962d6e0-41d3-467e-b8b0-ccce15acf525" targetNamespace="http://schemas.microsoft.com/office/2006/metadata/properties" ma:root="true" ma:fieldsID="0e0fcbb23ef7f207fbb496d1604815a3" ns2:_="" ns3:_="">
    <xsd:import namespace="6d2b912e-f2b0-4629-9672-8bc855b16bc6"/>
    <xsd:import namespace="e962d6e0-41d3-467e-b8b0-ccce15acf5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2b912e-f2b0-4629-9672-8bc855b16b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62d6e0-41d3-467e-b8b0-ccce15acf52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D996451-95BA-463E-9EC7-FCA25920D4DE}"/>
</file>

<file path=customXml/itemProps2.xml><?xml version="1.0" encoding="utf-8"?>
<ds:datastoreItem xmlns:ds="http://schemas.openxmlformats.org/officeDocument/2006/customXml" ds:itemID="{D7E26E63-6B65-4F0D-AB72-31746E6E57C1}"/>
</file>

<file path=customXml/itemProps3.xml><?xml version="1.0" encoding="utf-8"?>
<ds:datastoreItem xmlns:ds="http://schemas.openxmlformats.org/officeDocument/2006/customXml" ds:itemID="{BBD9EA3C-695A-4ADA-835F-D075BE9B35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Cusworth</dc:creator>
  <cp:keywords/>
  <dc:description/>
  <cp:lastModifiedBy>Richard Cusworth</cp:lastModifiedBy>
  <cp:revision>2</cp:revision>
  <dcterms:created xsi:type="dcterms:W3CDTF">2021-10-07T12:47:00Z</dcterms:created>
  <dcterms:modified xsi:type="dcterms:W3CDTF">2021-10-07T12:47:00Z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0x010100114005A00D20C344A9027C883BA18A7B</vt:lpwstr>
  </property>
</Properties>
</file>