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DEE" w:rsidRDefault="005F7DEE" w:rsidP="005F7DEE">
      <w:pPr>
        <w:jc w:val="center"/>
        <w:rPr>
          <w:sz w:val="36"/>
        </w:rPr>
      </w:pPr>
      <w:r>
        <w:rPr>
          <w:noProof/>
        </w:rPr>
        <w:drawing>
          <wp:inline distT="0" distB="0" distL="0" distR="0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4A5" w:rsidRDefault="005F7DEE" w:rsidP="005F7DEE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E71FA3">
        <w:rPr>
          <w:sz w:val="36"/>
        </w:rPr>
        <w:t>4</w:t>
      </w:r>
      <w:r w:rsidRPr="005F7DEE">
        <w:rPr>
          <w:sz w:val="36"/>
        </w:rPr>
        <w:t xml:space="preserve"> Term </w:t>
      </w:r>
      <w:r w:rsidR="007045E8">
        <w:rPr>
          <w:sz w:val="36"/>
        </w:rPr>
        <w:t>S</w:t>
      </w:r>
      <w:r w:rsidR="009C0483">
        <w:rPr>
          <w:sz w:val="36"/>
        </w:rPr>
        <w:t>ummer</w:t>
      </w:r>
      <w:r w:rsidR="007045E8">
        <w:rPr>
          <w:sz w:val="36"/>
        </w:rPr>
        <w:t xml:space="preserve"> Term </w:t>
      </w:r>
      <w:r w:rsidR="00C05555">
        <w:rPr>
          <w:sz w:val="36"/>
        </w:rPr>
        <w:t>2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7"/>
        <w:gridCol w:w="2006"/>
        <w:gridCol w:w="1878"/>
        <w:gridCol w:w="2264"/>
        <w:gridCol w:w="1988"/>
        <w:gridCol w:w="2185"/>
        <w:gridCol w:w="1470"/>
      </w:tblGrid>
      <w:tr w:rsidR="005F7DEE" w:rsidTr="00161647"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1992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993" w:type="dxa"/>
            <w:shd w:val="clear" w:color="auto" w:fill="1F3864" w:themeFill="accent1" w:themeFillShade="80"/>
          </w:tcPr>
          <w:p w:rsidR="005F7DEE" w:rsidRDefault="005F7DEE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w:rsidR="005F7DEE" w:rsidTr="00161647">
        <w:tc>
          <w:tcPr>
            <w:tcW w:w="1992" w:type="dxa"/>
            <w:shd w:val="clear" w:color="auto" w:fill="FFC000"/>
          </w:tcPr>
          <w:p w:rsidR="005F7DEE" w:rsidRDefault="00E71FA3" w:rsidP="005F7DEE">
            <w:pPr>
              <w:jc w:val="center"/>
              <w:rPr>
                <w:sz w:val="36"/>
              </w:rPr>
            </w:pPr>
            <w:r>
              <w:t>Adding the suffix -</w:t>
            </w:r>
            <w:proofErr w:type="spellStart"/>
            <w:r>
              <w:t>ous</w:t>
            </w:r>
            <w:proofErr w:type="spellEnd"/>
            <w:r>
              <w:t xml:space="preserve"> (No change to root word)</w:t>
            </w:r>
          </w:p>
        </w:tc>
        <w:tc>
          <w:tcPr>
            <w:tcW w:w="1992" w:type="dxa"/>
            <w:shd w:val="clear" w:color="auto" w:fill="FFC000"/>
          </w:tcPr>
          <w:p w:rsidR="005F7DEE" w:rsidRDefault="00E71FA3" w:rsidP="007F7C68">
            <w:pPr>
              <w:jc w:val="center"/>
              <w:rPr>
                <w:sz w:val="36"/>
              </w:rPr>
            </w:pPr>
            <w:r>
              <w:t>Adding the suffix -</w:t>
            </w:r>
            <w:proofErr w:type="spellStart"/>
            <w:r>
              <w:t>ous</w:t>
            </w:r>
            <w:proofErr w:type="spellEnd"/>
            <w:r>
              <w:t xml:space="preserve"> (No change to root word)</w:t>
            </w:r>
          </w:p>
        </w:tc>
        <w:tc>
          <w:tcPr>
            <w:tcW w:w="1992" w:type="dxa"/>
            <w:shd w:val="clear" w:color="auto" w:fill="FFC000"/>
          </w:tcPr>
          <w:p w:rsidR="005F7DEE" w:rsidRDefault="00E71FA3" w:rsidP="007F7C68">
            <w:pPr>
              <w:jc w:val="center"/>
              <w:rPr>
                <w:sz w:val="36"/>
              </w:rPr>
            </w:pPr>
            <w:r>
              <w:t>Adding the suffix -</w:t>
            </w:r>
            <w:proofErr w:type="spellStart"/>
            <w:r>
              <w:t>ous</w:t>
            </w:r>
            <w:proofErr w:type="spellEnd"/>
            <w:r>
              <w:t xml:space="preserve"> (Words ending in ‘y’ become ‘</w:t>
            </w:r>
            <w:proofErr w:type="spellStart"/>
            <w:r>
              <w:t>i</w:t>
            </w:r>
            <w:proofErr w:type="spellEnd"/>
            <w:r>
              <w:t>’ and words ending in ‘our’ become ‘or’)</w:t>
            </w:r>
          </w:p>
        </w:tc>
        <w:tc>
          <w:tcPr>
            <w:tcW w:w="1993" w:type="dxa"/>
            <w:shd w:val="clear" w:color="auto" w:fill="FFC000"/>
          </w:tcPr>
          <w:p w:rsidR="005F7DEE" w:rsidRDefault="00E71FA3" w:rsidP="007F7C68">
            <w:pPr>
              <w:jc w:val="center"/>
              <w:rPr>
                <w:sz w:val="36"/>
              </w:rPr>
            </w:pPr>
            <w:r>
              <w:t>Adding the suffix -</w:t>
            </w:r>
            <w:proofErr w:type="spellStart"/>
            <w:r>
              <w:t>ous</w:t>
            </w:r>
            <w:proofErr w:type="spellEnd"/>
            <w:r>
              <w:t xml:space="preserve"> (Words ending in ‘e’ drop the ‘e’ but not ‘</w:t>
            </w:r>
            <w:proofErr w:type="spellStart"/>
            <w:r>
              <w:t>ge</w:t>
            </w:r>
            <w:proofErr w:type="spellEnd"/>
            <w:r>
              <w:t>’)</w:t>
            </w:r>
          </w:p>
        </w:tc>
        <w:tc>
          <w:tcPr>
            <w:tcW w:w="1993" w:type="dxa"/>
            <w:shd w:val="clear" w:color="auto" w:fill="FFC000"/>
          </w:tcPr>
          <w:p w:rsidR="005F7DEE" w:rsidRDefault="00E71FA3" w:rsidP="007F7C68">
            <w:pPr>
              <w:jc w:val="center"/>
              <w:rPr>
                <w:sz w:val="36"/>
              </w:rPr>
            </w:pPr>
            <w:r>
              <w:t>Adverbials of frequency and possibility</w:t>
            </w:r>
          </w:p>
        </w:tc>
        <w:tc>
          <w:tcPr>
            <w:tcW w:w="1993" w:type="dxa"/>
            <w:shd w:val="clear" w:color="auto" w:fill="FFC000"/>
          </w:tcPr>
          <w:p w:rsidR="005F7DEE" w:rsidRDefault="00E71FA3" w:rsidP="007F7C68">
            <w:pPr>
              <w:jc w:val="center"/>
              <w:rPr>
                <w:sz w:val="36"/>
              </w:rPr>
            </w:pPr>
            <w:r>
              <w:t>Adverbials of manner</w:t>
            </w:r>
          </w:p>
        </w:tc>
        <w:tc>
          <w:tcPr>
            <w:tcW w:w="1993" w:type="dxa"/>
            <w:shd w:val="clear" w:color="auto" w:fill="FFC000"/>
          </w:tcPr>
          <w:p w:rsidR="005F7DEE" w:rsidRDefault="00161647" w:rsidP="005F7DEE">
            <w:pPr>
              <w:jc w:val="center"/>
              <w:rPr>
                <w:sz w:val="36"/>
              </w:rPr>
            </w:pPr>
            <w:r>
              <w:t>Review Week</w:t>
            </w:r>
          </w:p>
        </w:tc>
      </w:tr>
      <w:tr w:rsidR="005F7DEE" w:rsidTr="00161647">
        <w:tc>
          <w:tcPr>
            <w:tcW w:w="1992" w:type="dxa"/>
            <w:shd w:val="clear" w:color="auto" w:fill="00B0F0"/>
          </w:tcPr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dangerous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poisonous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mountainous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joyous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synonymous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hazardous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riotous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perilous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momentous</w:t>
            </w:r>
          </w:p>
          <w:p w:rsidR="005F7DEE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scandalous</w:t>
            </w:r>
          </w:p>
        </w:tc>
        <w:tc>
          <w:tcPr>
            <w:tcW w:w="1992" w:type="dxa"/>
            <w:shd w:val="clear" w:color="auto" w:fill="00B0F0"/>
          </w:tcPr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tremendous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enormous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jealous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serious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hideous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fabulous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curious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anxious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obvious</w:t>
            </w:r>
          </w:p>
          <w:p w:rsidR="005F7DEE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gorgeous</w:t>
            </w:r>
          </w:p>
        </w:tc>
        <w:tc>
          <w:tcPr>
            <w:tcW w:w="1992" w:type="dxa"/>
            <w:shd w:val="clear" w:color="auto" w:fill="00B0F0"/>
          </w:tcPr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various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furious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glorious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victorious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mysterious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humorous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glamorous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vigorous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odorous</w:t>
            </w:r>
          </w:p>
          <w:p w:rsidR="005F7DEE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rigorous</w:t>
            </w:r>
          </w:p>
        </w:tc>
        <w:tc>
          <w:tcPr>
            <w:tcW w:w="1993" w:type="dxa"/>
            <w:shd w:val="clear" w:color="auto" w:fill="00B0F0"/>
          </w:tcPr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famous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nervous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ridiculous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carnivorous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herbivorous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porous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adventurous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courageous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outrageous</w:t>
            </w:r>
          </w:p>
          <w:p w:rsidR="005F7DEE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advantageous</w:t>
            </w:r>
          </w:p>
        </w:tc>
        <w:tc>
          <w:tcPr>
            <w:tcW w:w="1993" w:type="dxa"/>
            <w:shd w:val="clear" w:color="auto" w:fill="00B0F0"/>
          </w:tcPr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regularly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occasionally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frequently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usually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rarely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perhaps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maybe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certainly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possibly</w:t>
            </w:r>
          </w:p>
          <w:p w:rsidR="005F7DEE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probably</w:t>
            </w:r>
          </w:p>
        </w:tc>
        <w:tc>
          <w:tcPr>
            <w:tcW w:w="1993" w:type="dxa"/>
            <w:shd w:val="clear" w:color="auto" w:fill="00B0F0"/>
          </w:tcPr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awkwardly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frantically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curiously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obediently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carefully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rapidly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unexpectedly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deliberately</w:t>
            </w:r>
          </w:p>
          <w:p w:rsidR="00E71FA3" w:rsidRPr="00E71FA3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hurriedly</w:t>
            </w:r>
          </w:p>
          <w:p w:rsidR="005F7DEE" w:rsidRDefault="00E71FA3" w:rsidP="00E71FA3">
            <w:pPr>
              <w:jc w:val="center"/>
              <w:rPr>
                <w:sz w:val="36"/>
              </w:rPr>
            </w:pPr>
            <w:r w:rsidRPr="00E71FA3">
              <w:rPr>
                <w:sz w:val="36"/>
              </w:rPr>
              <w:t>reluctantly</w:t>
            </w:r>
            <w:bookmarkStart w:id="0" w:name="_GoBack"/>
            <w:bookmarkEnd w:id="0"/>
          </w:p>
        </w:tc>
        <w:tc>
          <w:tcPr>
            <w:tcW w:w="1993" w:type="dxa"/>
            <w:shd w:val="clear" w:color="auto" w:fill="00B0F0"/>
          </w:tcPr>
          <w:p w:rsidR="005F7DEE" w:rsidRDefault="00C9279F" w:rsidP="005F7DE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w:rsidR="005F7DEE" w:rsidRPr="005F7DEE" w:rsidRDefault="005F7DEE" w:rsidP="005F7DEE">
      <w:pPr>
        <w:jc w:val="center"/>
        <w:rPr>
          <w:sz w:val="36"/>
        </w:rPr>
      </w:pPr>
    </w:p>
    <w:sectPr w:rsidR="005F7DEE" w:rsidRP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5F7DEE"/>
    <w:rsid w:val="007045E8"/>
    <w:rsid w:val="007F7C68"/>
    <w:rsid w:val="009308B9"/>
    <w:rsid w:val="009412D3"/>
    <w:rsid w:val="009C0483"/>
    <w:rsid w:val="00B214A5"/>
    <w:rsid w:val="00C05555"/>
    <w:rsid w:val="00C9279F"/>
    <w:rsid w:val="00D424DE"/>
    <w:rsid w:val="00E55473"/>
    <w:rsid w:val="00E71FA3"/>
    <w:rsid w:val="00F849D9"/>
    <w:rsid w:val="00FF4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50F6A"/>
  <w15:chartTrackingRefBased/>
  <w15:docId w15:val="{62E1EC20-5F82-4BE1-8258-2D8E02526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D06323-5183-4117-BBF7-BB5872065916}"/>
</file>

<file path=customXml/itemProps2.xml><?xml version="1.0" encoding="utf-8"?>
<ds:datastoreItem xmlns:ds="http://schemas.openxmlformats.org/officeDocument/2006/customXml" ds:itemID="{9648D1C4-139F-4741-9799-4008FE0160FC}"/>
</file>

<file path=customXml/itemProps3.xml><?xml version="1.0" encoding="utf-8"?>
<ds:datastoreItem xmlns:ds="http://schemas.openxmlformats.org/officeDocument/2006/customXml" ds:itemID="{0C031AB1-3F83-4CC9-AF83-36145FE62C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Cusworth</dc:creator>
  <cp:keywords/>
  <dc:description/>
  <cp:lastModifiedBy>Richard Cusworth</cp:lastModifiedBy>
  <cp:revision>2</cp:revision>
  <dcterms:created xsi:type="dcterms:W3CDTF">2021-10-07T13:59:00Z</dcterms:created>
  <dcterms:modified xsi:type="dcterms:W3CDTF">2021-10-07T13:59:00Z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