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6928B1" w:rsidTr="006928B1">
        <w:trPr>
          <w:trHeight w:val="795"/>
        </w:trPr>
        <w:tc>
          <w:tcPr>
            <w:tcW w:w="5000" w:type="pct"/>
            <w:shd w:val="clear" w:color="auto" w:fill="0B0C0C"/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97"/>
            </w:tblGrid>
            <w:tr w:rsidR="006928B1">
              <w:trPr>
                <w:jc w:val="center"/>
              </w:trPr>
              <w:tc>
                <w:tcPr>
                  <w:tcW w:w="1050" w:type="dxa"/>
                  <w:shd w:val="clear" w:color="auto" w:fill="0B0C0C"/>
                  <w:vAlign w:val="center"/>
                  <w:hideMark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0"/>
                    <w:gridCol w:w="1807"/>
                  </w:tblGrid>
                  <w:tr w:rsidR="006928B1">
                    <w:tc>
                      <w:tcPr>
                        <w:tcW w:w="0" w:type="auto"/>
                        <w:tcMar>
                          <w:top w:w="0" w:type="dxa"/>
                          <w:left w:w="15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928B1" w:rsidRDefault="006928B1">
                        <w:bookmarkStart w:id="0" w:name="_GoBack"/>
                        <w:bookmarkEnd w:id="0"/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342900" cy="304800"/>
                              <wp:effectExtent l="0" t="0" r="0" b="0"/>
                              <wp:docPr id="2" name="Picture 2" descr=" 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 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42900" cy="304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tcMar>
                          <w:top w:w="0" w:type="dxa"/>
                          <w:left w:w="15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6928B1" w:rsidRDefault="006928B1">
                        <w:pPr>
                          <w:spacing w:before="60"/>
                          <w:rPr>
                            <w:sz w:val="42"/>
                            <w:szCs w:val="42"/>
                          </w:rPr>
                        </w:pPr>
                        <w:r>
                          <w:rPr>
                            <w:rFonts w:ascii="Helvetica" w:hAnsi="Helvetica" w:cs="Helvetica"/>
                            <w:b/>
                            <w:bCs/>
                            <w:color w:val="FFFFFF"/>
                            <w:sz w:val="42"/>
                            <w:szCs w:val="42"/>
                          </w:rPr>
                          <w:t>GOV.UK</w:t>
                        </w:r>
                        <w:r>
                          <w:rPr>
                            <w:sz w:val="42"/>
                            <w:szCs w:val="42"/>
                          </w:rPr>
                          <w:t xml:space="preserve"> </w:t>
                        </w:r>
                      </w:p>
                    </w:tc>
                  </w:tr>
                </w:tbl>
                <w:p w:rsidR="006928B1" w:rsidRDefault="006928B1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6928B1" w:rsidRDefault="006928B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928B1" w:rsidRDefault="006928B1" w:rsidP="006928B1">
      <w:pPr>
        <w:rPr>
          <w:rFonts w:ascii="Helvetica" w:hAnsi="Helvetica" w:cs="Helvetica"/>
          <w:vanish/>
          <w:color w:val="0B0C0C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"/>
        <w:gridCol w:w="6"/>
        <w:gridCol w:w="150"/>
      </w:tblGrid>
      <w:tr w:rsidR="006928B1" w:rsidTr="006928B1">
        <w:trPr>
          <w:trHeight w:val="150"/>
          <w:jc w:val="center"/>
          <w:hidden/>
        </w:trPr>
        <w:tc>
          <w:tcPr>
            <w:tcW w:w="150" w:type="dxa"/>
            <w:vAlign w:val="center"/>
            <w:hideMark/>
          </w:tcPr>
          <w:p w:rsidR="006928B1" w:rsidRDefault="006928B1">
            <w:pPr>
              <w:rPr>
                <w:rFonts w:ascii="Helvetica" w:hAnsi="Helvetica" w:cs="Helvetica"/>
                <w:vanish/>
                <w:color w:val="0B0C0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6928B1">
              <w:trPr>
                <w:trHeight w:val="150"/>
              </w:trPr>
              <w:tc>
                <w:tcPr>
                  <w:tcW w:w="5000" w:type="pct"/>
                  <w:shd w:val="clear" w:color="auto" w:fill="005EA5"/>
                  <w:vAlign w:val="center"/>
                  <w:hideMark/>
                </w:tcPr>
                <w:p w:rsidR="006928B1" w:rsidRDefault="006928B1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6928B1" w:rsidRDefault="006928B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vAlign w:val="center"/>
            <w:hideMark/>
          </w:tcPr>
          <w:p w:rsidR="006928B1" w:rsidRDefault="006928B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928B1" w:rsidRDefault="006928B1" w:rsidP="006928B1">
      <w:pPr>
        <w:rPr>
          <w:rFonts w:ascii="Helvetica" w:hAnsi="Helvetica" w:cs="Helvetica"/>
          <w:vanish/>
          <w:color w:val="0B0C0C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"/>
        <w:gridCol w:w="8726"/>
        <w:gridCol w:w="150"/>
      </w:tblGrid>
      <w:tr w:rsidR="006928B1" w:rsidTr="006928B1">
        <w:trPr>
          <w:trHeight w:val="150"/>
          <w:jc w:val="center"/>
          <w:hidden/>
        </w:trPr>
        <w:tc>
          <w:tcPr>
            <w:tcW w:w="150" w:type="dxa"/>
            <w:vAlign w:val="center"/>
            <w:hideMark/>
          </w:tcPr>
          <w:p w:rsidR="006928B1" w:rsidRDefault="006928B1">
            <w:pPr>
              <w:rPr>
                <w:rFonts w:ascii="Helvetica" w:hAnsi="Helvetica" w:cs="Helvetica"/>
                <w:vanish/>
                <w:color w:val="0B0C0C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20"/>
              <w:gridCol w:w="6"/>
            </w:tblGrid>
            <w:tr w:rsidR="006928B1">
              <w:trPr>
                <w:trHeight w:val="360"/>
              </w:trPr>
              <w:tc>
                <w:tcPr>
                  <w:tcW w:w="5000" w:type="pct"/>
                  <w:gridSpan w:val="2"/>
                  <w:vAlign w:val="center"/>
                  <w:hideMark/>
                </w:tcPr>
                <w:p w:rsidR="006928B1" w:rsidRDefault="006928B1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928B1"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60"/>
                    <w:gridCol w:w="8045"/>
                  </w:tblGrid>
                  <w:tr w:rsidR="006928B1">
                    <w:tc>
                      <w:tcPr>
                        <w:tcW w:w="0" w:type="auto"/>
                        <w:tcBorders>
                          <w:top w:val="nil"/>
                          <w:left w:val="single" w:sz="12" w:space="0" w:color="003A69"/>
                          <w:bottom w:val="nil"/>
                          <w:right w:val="nil"/>
                        </w:tcBorders>
                        <w:tcMar>
                          <w:top w:w="0" w:type="dxa"/>
                          <w:left w:w="105" w:type="dxa"/>
                          <w:bottom w:w="0" w:type="dxa"/>
                          <w:right w:w="75" w:type="dxa"/>
                        </w:tcMar>
                        <w:vAlign w:val="center"/>
                        <w:hideMark/>
                      </w:tcPr>
                      <w:p w:rsidR="006928B1" w:rsidRDefault="006928B1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304800" cy="257175"/>
                              <wp:effectExtent l="0" t="0" r="0" b="9525"/>
                              <wp:docPr id="1" name="Picture 1" descr=" 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 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04800" cy="257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vAlign w:val="center"/>
                        <w:hideMark/>
                      </w:tcPr>
                      <w:p w:rsidR="006928B1" w:rsidRDefault="006928B1">
                        <w:pPr>
                          <w:spacing w:line="345" w:lineRule="atLeast"/>
                          <w:rPr>
                            <w:rFonts w:ascii="Helvetica" w:hAnsi="Helvetica" w:cs="Helvetica"/>
                            <w:sz w:val="27"/>
                            <w:szCs w:val="27"/>
                          </w:rPr>
                        </w:pPr>
                        <w:r>
                          <w:rPr>
                            <w:rFonts w:ascii="Helvetica" w:hAnsi="Helvetica" w:cs="Helvetica"/>
                            <w:sz w:val="27"/>
                            <w:szCs w:val="27"/>
                          </w:rPr>
                          <w:t xml:space="preserve">Department for Education </w:t>
                        </w:r>
                      </w:p>
                    </w:tc>
                  </w:tr>
                </w:tbl>
                <w:p w:rsidR="006928B1" w:rsidRDefault="006928B1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28B1" w:rsidRDefault="006928B1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6928B1" w:rsidRDefault="006928B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" w:type="dxa"/>
            <w:vAlign w:val="center"/>
            <w:hideMark/>
          </w:tcPr>
          <w:p w:rsidR="006928B1" w:rsidRDefault="006928B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4750F" w:rsidRDefault="004230B9"/>
    <w:p w:rsidR="006928B1" w:rsidRDefault="006928B1" w:rsidP="006928B1">
      <w:pPr>
        <w:pStyle w:val="Heading2"/>
        <w:spacing w:before="0" w:beforeAutospacing="0" w:after="300" w:afterAutospacing="0" w:line="525" w:lineRule="atLeast"/>
        <w:rPr>
          <w:rFonts w:ascii="Helvetica" w:eastAsia="Times New Roman" w:hAnsi="Helvetica" w:cs="Helvetica"/>
          <w:color w:val="0B0C0C"/>
          <w:sz w:val="41"/>
          <w:szCs w:val="41"/>
        </w:rPr>
      </w:pPr>
      <w:r>
        <w:rPr>
          <w:rFonts w:ascii="Helvetica" w:eastAsia="Times New Roman" w:hAnsi="Helvetica" w:cs="Helvetica"/>
          <w:color w:val="0B0C0C"/>
          <w:sz w:val="41"/>
          <w:szCs w:val="41"/>
        </w:rPr>
        <w:t>Government Coronavirus action plan</w:t>
      </w:r>
    </w:p>
    <w:p w:rsidR="006928B1" w:rsidRDefault="006928B1" w:rsidP="006928B1">
      <w:pPr>
        <w:pStyle w:val="NormalWeb"/>
        <w:spacing w:before="0" w:beforeAutospacing="0" w:after="300" w:afterAutospacing="0" w:line="375" w:lineRule="atLeast"/>
        <w:rPr>
          <w:rFonts w:ascii="Helvetica" w:hAnsi="Helvetica" w:cs="Helvetica"/>
          <w:color w:val="0B0C0C"/>
          <w:sz w:val="29"/>
          <w:szCs w:val="29"/>
        </w:rPr>
      </w:pPr>
      <w:r>
        <w:rPr>
          <w:rFonts w:ascii="Helvetica" w:hAnsi="Helvetica" w:cs="Helvetica"/>
          <w:color w:val="0B0C0C"/>
          <w:sz w:val="29"/>
          <w:szCs w:val="29"/>
        </w:rPr>
        <w:t xml:space="preserve">Yesterday, the Coronavirus action plan was launched. This document sets out what the UK as a whole has done to tackle the Coronavirus (COVID-19), and what it plans to do next. </w:t>
      </w:r>
    </w:p>
    <w:p w:rsidR="006928B1" w:rsidRDefault="006928B1" w:rsidP="006928B1">
      <w:pPr>
        <w:pStyle w:val="NormalWeb"/>
        <w:spacing w:before="0" w:beforeAutospacing="0" w:after="300" w:afterAutospacing="0" w:line="375" w:lineRule="atLeast"/>
        <w:rPr>
          <w:rFonts w:ascii="Helvetica" w:hAnsi="Helvetica" w:cs="Helvetica"/>
          <w:color w:val="0B0C0C"/>
          <w:sz w:val="29"/>
          <w:szCs w:val="29"/>
        </w:rPr>
      </w:pPr>
      <w:r>
        <w:rPr>
          <w:rFonts w:ascii="Helvetica" w:hAnsi="Helvetica" w:cs="Helvetica"/>
          <w:color w:val="0B0C0C"/>
          <w:sz w:val="29"/>
          <w:szCs w:val="29"/>
        </w:rPr>
        <w:t xml:space="preserve">The action plan can be found here: </w:t>
      </w:r>
      <w:hyperlink r:id="rId7" w:history="1">
        <w:r>
          <w:rPr>
            <w:rStyle w:val="Hyperlink"/>
            <w:rFonts w:ascii="Helvetica" w:hAnsi="Helvetica" w:cs="Helvetica"/>
            <w:color w:val="005EA5"/>
            <w:sz w:val="29"/>
            <w:szCs w:val="29"/>
          </w:rPr>
          <w:t>https://www.gov.uk/government/publications/coronavirus-action-plan</w:t>
        </w:r>
      </w:hyperlink>
    </w:p>
    <w:p w:rsidR="006928B1" w:rsidRDefault="006928B1" w:rsidP="006928B1">
      <w:pPr>
        <w:pStyle w:val="NormalWeb"/>
        <w:spacing w:before="0" w:beforeAutospacing="0" w:after="300" w:afterAutospacing="0" w:line="375" w:lineRule="atLeast"/>
        <w:rPr>
          <w:rFonts w:ascii="Helvetica" w:hAnsi="Helvetica" w:cs="Helvetica"/>
          <w:color w:val="0B0C0C"/>
          <w:sz w:val="29"/>
          <w:szCs w:val="29"/>
        </w:rPr>
      </w:pPr>
      <w:r>
        <w:rPr>
          <w:rFonts w:ascii="Helvetica" w:hAnsi="Helvetica" w:cs="Helvetica"/>
          <w:color w:val="0B0C0C"/>
          <w:sz w:val="29"/>
          <w:szCs w:val="29"/>
        </w:rPr>
        <w:t>The document includes: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6928B1" w:rsidTr="006928B1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300" w:type="dxa"/>
              <w:right w:w="0" w:type="dxa"/>
            </w:tcMar>
            <w:vAlign w:val="center"/>
            <w:hideMark/>
          </w:tcPr>
          <w:p w:rsidR="006928B1" w:rsidRDefault="006928B1" w:rsidP="00A76B6E">
            <w:pPr>
              <w:numPr>
                <w:ilvl w:val="0"/>
                <w:numId w:val="1"/>
              </w:numPr>
              <w:spacing w:before="75" w:after="75" w:line="375" w:lineRule="atLeast"/>
              <w:ind w:left="300"/>
              <w:rPr>
                <w:rFonts w:ascii="Helvetica" w:hAnsi="Helvetica" w:cs="Helvetica"/>
                <w:color w:val="0B0C0C"/>
                <w:sz w:val="29"/>
                <w:szCs w:val="29"/>
              </w:rPr>
            </w:pP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>what we know about the virus and the disease it causes</w:t>
            </w:r>
          </w:p>
          <w:p w:rsidR="006928B1" w:rsidRDefault="006928B1" w:rsidP="00A76B6E">
            <w:pPr>
              <w:numPr>
                <w:ilvl w:val="0"/>
                <w:numId w:val="1"/>
              </w:numPr>
              <w:spacing w:before="75" w:after="75" w:line="375" w:lineRule="atLeast"/>
              <w:ind w:left="300"/>
              <w:rPr>
                <w:rFonts w:ascii="Helvetica" w:hAnsi="Helvetica" w:cs="Helvetica"/>
                <w:color w:val="0B0C0C"/>
                <w:sz w:val="29"/>
                <w:szCs w:val="29"/>
              </w:rPr>
            </w:pP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>how we have planned for an infectious disease outbreak, such as the current coronavirus outbreak</w:t>
            </w:r>
          </w:p>
          <w:p w:rsidR="006928B1" w:rsidRDefault="006928B1" w:rsidP="00A76B6E">
            <w:pPr>
              <w:numPr>
                <w:ilvl w:val="0"/>
                <w:numId w:val="1"/>
              </w:numPr>
              <w:spacing w:before="75" w:after="75" w:line="375" w:lineRule="atLeast"/>
              <w:ind w:left="300"/>
              <w:rPr>
                <w:rFonts w:ascii="Helvetica" w:hAnsi="Helvetica" w:cs="Helvetica"/>
                <w:color w:val="0B0C0C"/>
                <w:sz w:val="29"/>
                <w:szCs w:val="29"/>
              </w:rPr>
            </w:pP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>the actions we have taken so far in response to the current coronavirus outbreak</w:t>
            </w:r>
          </w:p>
          <w:p w:rsidR="006928B1" w:rsidRDefault="006928B1" w:rsidP="00A76B6E">
            <w:pPr>
              <w:numPr>
                <w:ilvl w:val="0"/>
                <w:numId w:val="1"/>
              </w:numPr>
              <w:spacing w:before="75" w:after="75" w:line="375" w:lineRule="atLeast"/>
              <w:ind w:left="300"/>
              <w:rPr>
                <w:rFonts w:ascii="Helvetica" w:hAnsi="Helvetica" w:cs="Helvetica"/>
                <w:color w:val="0B0C0C"/>
                <w:sz w:val="29"/>
                <w:szCs w:val="29"/>
              </w:rPr>
            </w:pP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>what we are planning to do next, depending upon the course the current coronavirus outbreak takes</w:t>
            </w:r>
          </w:p>
          <w:p w:rsidR="006928B1" w:rsidRDefault="006928B1" w:rsidP="00A76B6E">
            <w:pPr>
              <w:numPr>
                <w:ilvl w:val="0"/>
                <w:numId w:val="1"/>
              </w:numPr>
              <w:spacing w:before="75" w:after="75" w:line="375" w:lineRule="atLeast"/>
              <w:ind w:left="300"/>
              <w:rPr>
                <w:rFonts w:ascii="Helvetica" w:hAnsi="Helvetica" w:cs="Helvetica"/>
                <w:color w:val="0B0C0C"/>
                <w:sz w:val="29"/>
                <w:szCs w:val="29"/>
              </w:rPr>
            </w:pP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>the role the public can play in supporting this response, now and in the future</w:t>
            </w:r>
          </w:p>
        </w:tc>
      </w:tr>
    </w:tbl>
    <w:p w:rsidR="006928B1" w:rsidRDefault="006928B1" w:rsidP="006928B1">
      <w:pPr>
        <w:pStyle w:val="NormalWeb"/>
        <w:spacing w:before="0" w:beforeAutospacing="0" w:after="300" w:afterAutospacing="0" w:line="375" w:lineRule="atLeast"/>
        <w:rPr>
          <w:rFonts w:ascii="Helvetica" w:hAnsi="Helvetica" w:cs="Helvetica"/>
          <w:color w:val="0B0C0C"/>
          <w:sz w:val="29"/>
          <w:szCs w:val="29"/>
        </w:rPr>
      </w:pPr>
      <w:r>
        <w:rPr>
          <w:rFonts w:ascii="Helvetica" w:hAnsi="Helvetica" w:cs="Helvetica"/>
          <w:color w:val="0B0C0C"/>
          <w:sz w:val="29"/>
          <w:szCs w:val="29"/>
        </w:rPr>
        <w:t>Current advice remains in place: No school should close in response to a suspected (or confirmed) COVID-19 case unless advised to do so by Public Health England.</w:t>
      </w:r>
    </w:p>
    <w:p w:rsidR="006928B1" w:rsidRDefault="006928B1" w:rsidP="006928B1">
      <w:pPr>
        <w:pStyle w:val="Heading2"/>
        <w:spacing w:before="0" w:beforeAutospacing="0" w:after="300" w:afterAutospacing="0" w:line="525" w:lineRule="atLeast"/>
        <w:rPr>
          <w:rFonts w:ascii="Helvetica" w:eastAsia="Times New Roman" w:hAnsi="Helvetica" w:cs="Helvetica"/>
          <w:color w:val="0B0C0C"/>
          <w:sz w:val="41"/>
          <w:szCs w:val="41"/>
        </w:rPr>
      </w:pPr>
      <w:r>
        <w:rPr>
          <w:rFonts w:ascii="Helvetica" w:eastAsia="Times New Roman" w:hAnsi="Helvetica" w:cs="Helvetica"/>
          <w:color w:val="0B0C0C"/>
          <w:sz w:val="41"/>
          <w:szCs w:val="41"/>
        </w:rPr>
        <w:t>The importance of hygiene</w:t>
      </w:r>
    </w:p>
    <w:p w:rsidR="006928B1" w:rsidRDefault="006928B1" w:rsidP="006928B1">
      <w:pPr>
        <w:pStyle w:val="NormalWeb"/>
        <w:spacing w:before="0" w:beforeAutospacing="0" w:after="300" w:afterAutospacing="0" w:line="375" w:lineRule="atLeast"/>
        <w:rPr>
          <w:rFonts w:ascii="Helvetica" w:hAnsi="Helvetica" w:cs="Helvetica"/>
          <w:color w:val="0B0C0C"/>
          <w:sz w:val="29"/>
          <w:szCs w:val="29"/>
        </w:rPr>
      </w:pPr>
      <w:r>
        <w:rPr>
          <w:rFonts w:ascii="Helvetica" w:hAnsi="Helvetica" w:cs="Helvetica"/>
          <w:color w:val="0B0C0C"/>
          <w:sz w:val="29"/>
          <w:szCs w:val="29"/>
        </w:rPr>
        <w:t xml:space="preserve">Personal hygiene is the most important way we can tackle COVID-19, especially washing hands more; and the catch it, bin it, kill it strategy for those with coughs and sneezes. </w:t>
      </w:r>
    </w:p>
    <w:p w:rsidR="006928B1" w:rsidRDefault="006928B1" w:rsidP="006928B1">
      <w:pPr>
        <w:pStyle w:val="NormalWeb"/>
        <w:spacing w:before="0" w:beforeAutospacing="0" w:after="300" w:afterAutospacing="0" w:line="375" w:lineRule="atLeast"/>
        <w:rPr>
          <w:rFonts w:ascii="Helvetica" w:hAnsi="Helvetica" w:cs="Helvetica"/>
          <w:color w:val="0B0C0C"/>
          <w:sz w:val="29"/>
          <w:szCs w:val="29"/>
        </w:rPr>
      </w:pPr>
      <w:r>
        <w:rPr>
          <w:rFonts w:ascii="Helvetica" w:hAnsi="Helvetica" w:cs="Helvetica"/>
          <w:color w:val="0B0C0C"/>
          <w:sz w:val="29"/>
          <w:szCs w:val="29"/>
        </w:rPr>
        <w:lastRenderedPageBreak/>
        <w:t>Please help us in sharing simple and effective hand hygiene messages.</w:t>
      </w:r>
    </w:p>
    <w:p w:rsidR="006928B1" w:rsidRDefault="004230B9" w:rsidP="006928B1">
      <w:pPr>
        <w:pStyle w:val="NormalWeb"/>
        <w:spacing w:before="0" w:beforeAutospacing="0" w:after="300" w:afterAutospacing="0" w:line="375" w:lineRule="atLeast"/>
        <w:rPr>
          <w:rFonts w:ascii="Helvetica" w:hAnsi="Helvetica" w:cs="Helvetica"/>
          <w:color w:val="0B0C0C"/>
          <w:sz w:val="29"/>
          <w:szCs w:val="29"/>
        </w:rPr>
      </w:pPr>
      <w:hyperlink r:id="rId8" w:history="1">
        <w:r w:rsidR="006928B1">
          <w:rPr>
            <w:rStyle w:val="Hyperlink"/>
            <w:rFonts w:ascii="Helvetica" w:hAnsi="Helvetica" w:cs="Helvetica"/>
            <w:color w:val="005EA5"/>
            <w:sz w:val="29"/>
            <w:szCs w:val="29"/>
          </w:rPr>
          <w:t>https://twitter.com/NHSuk/status/1235112744917049346</w:t>
        </w:r>
      </w:hyperlink>
    </w:p>
    <w:p w:rsidR="006928B1" w:rsidRDefault="006928B1" w:rsidP="006928B1">
      <w:pPr>
        <w:pStyle w:val="NormalWeb"/>
        <w:spacing w:before="0" w:beforeAutospacing="0" w:after="300" w:afterAutospacing="0" w:line="375" w:lineRule="atLeast"/>
        <w:rPr>
          <w:rFonts w:ascii="Helvetica" w:hAnsi="Helvetica" w:cs="Helvetica"/>
          <w:color w:val="0B0C0C"/>
          <w:sz w:val="29"/>
          <w:szCs w:val="29"/>
        </w:rPr>
      </w:pPr>
      <w:r>
        <w:rPr>
          <w:rFonts w:ascii="Helvetica" w:hAnsi="Helvetica" w:cs="Helvetica"/>
          <w:color w:val="0B0C0C"/>
          <w:sz w:val="29"/>
          <w:szCs w:val="29"/>
        </w:rPr>
        <w:t>Public Health England has a dedicated webpage with a range of posters and digital materials at:</w:t>
      </w:r>
    </w:p>
    <w:p w:rsidR="006928B1" w:rsidRDefault="004230B9" w:rsidP="006928B1">
      <w:pPr>
        <w:pStyle w:val="NormalWeb"/>
        <w:spacing w:before="0" w:beforeAutospacing="0" w:after="300" w:afterAutospacing="0" w:line="375" w:lineRule="atLeast"/>
        <w:rPr>
          <w:rFonts w:ascii="Helvetica" w:hAnsi="Helvetica" w:cs="Helvetica"/>
          <w:color w:val="0B0C0C"/>
          <w:sz w:val="29"/>
          <w:szCs w:val="29"/>
        </w:rPr>
      </w:pPr>
      <w:hyperlink r:id="rId9" w:history="1">
        <w:r w:rsidR="006928B1">
          <w:rPr>
            <w:rStyle w:val="Hyperlink"/>
            <w:rFonts w:ascii="Helvetica" w:hAnsi="Helvetica" w:cs="Helvetica"/>
            <w:color w:val="005EA5"/>
            <w:sz w:val="29"/>
            <w:szCs w:val="29"/>
          </w:rPr>
          <w:t>https://campaignresources.phe.gov.uk/resources/campaigns/101-coronavirus-/resources</w:t>
        </w:r>
      </w:hyperlink>
    </w:p>
    <w:p w:rsidR="006928B1" w:rsidRDefault="006928B1" w:rsidP="006928B1">
      <w:pPr>
        <w:pStyle w:val="NormalWeb"/>
        <w:spacing w:before="0" w:beforeAutospacing="0" w:after="300" w:afterAutospacing="0" w:line="375" w:lineRule="atLeast"/>
        <w:rPr>
          <w:rFonts w:ascii="Helvetica" w:hAnsi="Helvetica" w:cs="Helvetica"/>
          <w:color w:val="0B0C0C"/>
          <w:sz w:val="29"/>
          <w:szCs w:val="29"/>
        </w:rPr>
      </w:pPr>
      <w:r>
        <w:rPr>
          <w:rFonts w:ascii="Helvetica" w:hAnsi="Helvetica" w:cs="Helvetica"/>
          <w:color w:val="0B0C0C"/>
          <w:sz w:val="29"/>
          <w:szCs w:val="29"/>
        </w:rPr>
        <w:t>Sign up is quick, free and means you will be alerted as more resources are made available.</w:t>
      </w:r>
    </w:p>
    <w:p w:rsidR="006928B1" w:rsidRDefault="006928B1" w:rsidP="006928B1">
      <w:pPr>
        <w:pStyle w:val="Heading2"/>
        <w:spacing w:before="0" w:beforeAutospacing="0" w:after="300" w:afterAutospacing="0" w:line="525" w:lineRule="atLeast"/>
        <w:rPr>
          <w:rFonts w:ascii="Helvetica" w:eastAsia="Times New Roman" w:hAnsi="Helvetica" w:cs="Helvetica"/>
          <w:color w:val="0B0C0C"/>
          <w:sz w:val="41"/>
          <w:szCs w:val="41"/>
        </w:rPr>
      </w:pPr>
      <w:r>
        <w:rPr>
          <w:rFonts w:ascii="Helvetica" w:eastAsia="Times New Roman" w:hAnsi="Helvetica" w:cs="Helvetica"/>
          <w:color w:val="0B0C0C"/>
          <w:sz w:val="41"/>
          <w:szCs w:val="41"/>
        </w:rPr>
        <w:t>Department for Education Coronavirus helpline</w:t>
      </w:r>
    </w:p>
    <w:p w:rsidR="006928B1" w:rsidRDefault="006928B1" w:rsidP="006928B1">
      <w:pPr>
        <w:pStyle w:val="NormalWeb"/>
        <w:spacing w:before="0" w:beforeAutospacing="0" w:after="300" w:afterAutospacing="0" w:line="375" w:lineRule="atLeast"/>
        <w:rPr>
          <w:rFonts w:ascii="Helvetica" w:hAnsi="Helvetica" w:cs="Helvetica"/>
          <w:color w:val="0B0C0C"/>
          <w:sz w:val="29"/>
          <w:szCs w:val="29"/>
        </w:rPr>
      </w:pPr>
      <w:r>
        <w:rPr>
          <w:rFonts w:ascii="Helvetica" w:hAnsi="Helvetica" w:cs="Helvetica"/>
          <w:color w:val="0B0C0C"/>
          <w:sz w:val="29"/>
          <w:szCs w:val="29"/>
        </w:rPr>
        <w:t>On Monday we launched a new helpline to answer questions about COVID-19 related to education. Staff, parents and young people can contact the helpline as follows:</w:t>
      </w:r>
    </w:p>
    <w:p w:rsidR="006928B1" w:rsidRDefault="006928B1" w:rsidP="006928B1">
      <w:pPr>
        <w:pStyle w:val="NormalWeb"/>
        <w:spacing w:before="0" w:beforeAutospacing="0" w:after="300" w:afterAutospacing="0" w:line="375" w:lineRule="atLeast"/>
        <w:rPr>
          <w:rFonts w:ascii="Helvetica" w:hAnsi="Helvetica" w:cs="Helvetica"/>
          <w:color w:val="0B0C0C"/>
          <w:sz w:val="29"/>
          <w:szCs w:val="29"/>
        </w:rPr>
      </w:pPr>
      <w:r>
        <w:rPr>
          <w:rFonts w:ascii="Helvetica" w:hAnsi="Helvetica" w:cs="Helvetica"/>
          <w:color w:val="0B0C0C"/>
          <w:sz w:val="29"/>
          <w:szCs w:val="29"/>
        </w:rPr>
        <w:t>Phone: 0800 046 8687</w:t>
      </w:r>
      <w:r>
        <w:rPr>
          <w:rFonts w:ascii="Helvetica" w:hAnsi="Helvetica" w:cs="Helvetica"/>
          <w:color w:val="0B0C0C"/>
          <w:sz w:val="29"/>
          <w:szCs w:val="29"/>
        </w:rPr>
        <w:br/>
        <w:t xml:space="preserve">Email: </w:t>
      </w:r>
      <w:hyperlink r:id="rId10" w:history="1">
        <w:r>
          <w:rPr>
            <w:rStyle w:val="Hyperlink"/>
            <w:rFonts w:ascii="Helvetica" w:hAnsi="Helvetica" w:cs="Helvetica"/>
            <w:sz w:val="29"/>
            <w:szCs w:val="29"/>
          </w:rPr>
          <w:t>DfE.coronavirushelpline@education.gov.uk</w:t>
        </w:r>
      </w:hyperlink>
      <w:r>
        <w:rPr>
          <w:rFonts w:ascii="Helvetica" w:hAnsi="Helvetica" w:cs="Helvetica"/>
          <w:color w:val="0B0C0C"/>
          <w:sz w:val="29"/>
          <w:szCs w:val="29"/>
        </w:rPr>
        <w:br/>
        <w:t xml:space="preserve">Opening hours: 8am to 6pm (Monday to Friday) </w:t>
      </w:r>
    </w:p>
    <w:p w:rsidR="006928B1" w:rsidRDefault="006928B1" w:rsidP="006928B1">
      <w:pPr>
        <w:pStyle w:val="Heading2"/>
        <w:spacing w:before="0" w:beforeAutospacing="0" w:after="300" w:afterAutospacing="0" w:line="525" w:lineRule="atLeast"/>
        <w:rPr>
          <w:rFonts w:ascii="Helvetica" w:eastAsia="Times New Roman" w:hAnsi="Helvetica" w:cs="Helvetica"/>
          <w:color w:val="0B0C0C"/>
          <w:sz w:val="41"/>
          <w:szCs w:val="41"/>
        </w:rPr>
      </w:pPr>
      <w:r>
        <w:rPr>
          <w:rFonts w:ascii="Helvetica" w:eastAsia="Times New Roman" w:hAnsi="Helvetica" w:cs="Helvetica"/>
          <w:color w:val="0B0C0C"/>
          <w:sz w:val="41"/>
          <w:szCs w:val="41"/>
        </w:rPr>
        <w:t>Where to find the latest information</w:t>
      </w:r>
    </w:p>
    <w:p w:rsidR="006928B1" w:rsidRDefault="006928B1" w:rsidP="006928B1">
      <w:pPr>
        <w:pStyle w:val="NormalWeb"/>
        <w:spacing w:before="0" w:beforeAutospacing="0" w:after="300" w:afterAutospacing="0" w:line="375" w:lineRule="atLeast"/>
        <w:rPr>
          <w:rFonts w:ascii="Helvetica" w:hAnsi="Helvetica" w:cs="Helvetica"/>
          <w:color w:val="0B0C0C"/>
          <w:sz w:val="29"/>
          <w:szCs w:val="29"/>
        </w:rPr>
      </w:pPr>
      <w:r>
        <w:rPr>
          <w:rFonts w:ascii="Helvetica" w:hAnsi="Helvetica" w:cs="Helvetica"/>
          <w:color w:val="0B0C0C"/>
          <w:sz w:val="29"/>
          <w:szCs w:val="29"/>
        </w:rPr>
        <w:t>Updates on COVID-19: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</w:tblGrid>
      <w:tr w:rsidR="006928B1" w:rsidTr="006928B1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300" w:type="dxa"/>
              <w:right w:w="0" w:type="dxa"/>
            </w:tcMar>
            <w:vAlign w:val="center"/>
            <w:hideMark/>
          </w:tcPr>
          <w:p w:rsidR="006928B1" w:rsidRDefault="004230B9" w:rsidP="00A76B6E">
            <w:pPr>
              <w:numPr>
                <w:ilvl w:val="0"/>
                <w:numId w:val="2"/>
              </w:numPr>
              <w:spacing w:before="75" w:after="75" w:line="375" w:lineRule="atLeast"/>
              <w:ind w:left="300"/>
              <w:rPr>
                <w:rFonts w:ascii="Helvetica" w:hAnsi="Helvetica" w:cs="Helvetica"/>
                <w:color w:val="0B0C0C"/>
                <w:sz w:val="29"/>
                <w:szCs w:val="29"/>
              </w:rPr>
            </w:pPr>
            <w:hyperlink r:id="rId11" w:history="1">
              <w:r w:rsidR="006928B1">
                <w:rPr>
                  <w:rStyle w:val="Hyperlink"/>
                  <w:rFonts w:ascii="Helvetica" w:hAnsi="Helvetica" w:cs="Helvetica"/>
                  <w:color w:val="005EA5"/>
                  <w:sz w:val="29"/>
                  <w:szCs w:val="29"/>
                </w:rPr>
                <w:t>https://www.gov.uk/coronavirus</w:t>
              </w:r>
            </w:hyperlink>
          </w:p>
        </w:tc>
      </w:tr>
    </w:tbl>
    <w:p w:rsidR="006928B1" w:rsidRDefault="006928B1" w:rsidP="006928B1">
      <w:pPr>
        <w:pStyle w:val="NormalWeb"/>
        <w:spacing w:before="0" w:beforeAutospacing="0" w:after="300" w:afterAutospacing="0" w:line="375" w:lineRule="atLeast"/>
        <w:rPr>
          <w:rFonts w:ascii="Helvetica" w:hAnsi="Helvetica" w:cs="Helvetica"/>
          <w:color w:val="0B0C0C"/>
          <w:sz w:val="29"/>
          <w:szCs w:val="29"/>
        </w:rPr>
      </w:pPr>
      <w:r>
        <w:rPr>
          <w:rFonts w:ascii="Helvetica" w:hAnsi="Helvetica" w:cs="Helvetica"/>
          <w:color w:val="0B0C0C"/>
          <w:sz w:val="29"/>
          <w:szCs w:val="29"/>
        </w:rPr>
        <w:t>Guidance for educational settings: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6928B1" w:rsidTr="006928B1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300" w:type="dxa"/>
              <w:right w:w="0" w:type="dxa"/>
            </w:tcMar>
            <w:vAlign w:val="center"/>
            <w:hideMark/>
          </w:tcPr>
          <w:p w:rsidR="006928B1" w:rsidRDefault="004230B9" w:rsidP="00A76B6E">
            <w:pPr>
              <w:numPr>
                <w:ilvl w:val="0"/>
                <w:numId w:val="3"/>
              </w:numPr>
              <w:spacing w:before="75" w:after="75" w:line="375" w:lineRule="atLeast"/>
              <w:ind w:left="300"/>
              <w:rPr>
                <w:rFonts w:ascii="Helvetica" w:hAnsi="Helvetica" w:cs="Helvetica"/>
                <w:color w:val="0B0C0C"/>
                <w:sz w:val="29"/>
                <w:szCs w:val="29"/>
              </w:rPr>
            </w:pPr>
            <w:hyperlink r:id="rId12" w:history="1">
              <w:r w:rsidR="006928B1">
                <w:rPr>
                  <w:rStyle w:val="Hyperlink"/>
                  <w:rFonts w:ascii="Helvetica" w:hAnsi="Helvetica" w:cs="Helvetica"/>
                  <w:color w:val="005EA5"/>
                  <w:sz w:val="29"/>
                  <w:szCs w:val="29"/>
                </w:rPr>
                <w:t>https://www.gov.uk/government/publications/guidance-to-educational-settings-about-covid-19</w:t>
              </w:r>
            </w:hyperlink>
          </w:p>
        </w:tc>
      </w:tr>
    </w:tbl>
    <w:p w:rsidR="006928B1" w:rsidRDefault="006928B1" w:rsidP="006928B1">
      <w:pPr>
        <w:pStyle w:val="NormalWeb"/>
        <w:spacing w:before="0" w:beforeAutospacing="0" w:after="300" w:afterAutospacing="0" w:line="375" w:lineRule="atLeast"/>
        <w:rPr>
          <w:rFonts w:ascii="Helvetica" w:hAnsi="Helvetica" w:cs="Helvetica"/>
          <w:color w:val="0B0C0C"/>
          <w:sz w:val="29"/>
          <w:szCs w:val="29"/>
        </w:rPr>
      </w:pPr>
      <w:r>
        <w:rPr>
          <w:rFonts w:ascii="Helvetica" w:hAnsi="Helvetica" w:cs="Helvetica"/>
          <w:color w:val="0B0C0C"/>
          <w:sz w:val="29"/>
          <w:szCs w:val="29"/>
        </w:rPr>
        <w:t>Travel advice for those travelling and living overseas: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23"/>
      </w:tblGrid>
      <w:tr w:rsidR="006928B1" w:rsidTr="006928B1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300" w:type="dxa"/>
              <w:right w:w="0" w:type="dxa"/>
            </w:tcMar>
            <w:vAlign w:val="center"/>
            <w:hideMark/>
          </w:tcPr>
          <w:p w:rsidR="006928B1" w:rsidRDefault="004230B9" w:rsidP="00A76B6E">
            <w:pPr>
              <w:numPr>
                <w:ilvl w:val="0"/>
                <w:numId w:val="4"/>
              </w:numPr>
              <w:spacing w:before="75" w:after="75" w:line="375" w:lineRule="atLeast"/>
              <w:ind w:left="300"/>
              <w:rPr>
                <w:rFonts w:ascii="Helvetica" w:hAnsi="Helvetica" w:cs="Helvetica"/>
                <w:color w:val="0B0C0C"/>
                <w:sz w:val="29"/>
                <w:szCs w:val="29"/>
              </w:rPr>
            </w:pPr>
            <w:hyperlink r:id="rId13" w:history="1">
              <w:r w:rsidR="006928B1">
                <w:rPr>
                  <w:rStyle w:val="Hyperlink"/>
                  <w:rFonts w:ascii="Helvetica" w:hAnsi="Helvetica" w:cs="Helvetica"/>
                  <w:color w:val="005EA5"/>
                  <w:sz w:val="29"/>
                  <w:szCs w:val="29"/>
                </w:rPr>
                <w:t>https://www.gov.uk/guidance/travel-advice-novel-coronavirus</w:t>
              </w:r>
            </w:hyperlink>
          </w:p>
        </w:tc>
      </w:tr>
    </w:tbl>
    <w:p w:rsidR="006928B1" w:rsidRDefault="006928B1"/>
    <w:sectPr w:rsidR="006928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145C2"/>
    <w:multiLevelType w:val="multilevel"/>
    <w:tmpl w:val="D05E5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82B39C8"/>
    <w:multiLevelType w:val="multilevel"/>
    <w:tmpl w:val="BDBEB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777524A"/>
    <w:multiLevelType w:val="multilevel"/>
    <w:tmpl w:val="443AE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E2071E2"/>
    <w:multiLevelType w:val="multilevel"/>
    <w:tmpl w:val="9CA28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8B1"/>
    <w:rsid w:val="004230B9"/>
    <w:rsid w:val="006928B1"/>
    <w:rsid w:val="008508BB"/>
    <w:rsid w:val="00A7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B3DBE-3102-45F7-8D52-F38A92BBE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8B1"/>
    <w:pPr>
      <w:spacing w:after="0" w:line="240" w:lineRule="auto"/>
    </w:pPr>
    <w:rPr>
      <w:rFonts w:ascii="Calibri" w:hAnsi="Calibri" w:cs="Calibri"/>
      <w:lang w:eastAsia="en-GB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6928B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6928B1"/>
    <w:rPr>
      <w:rFonts w:ascii="Calibri" w:hAnsi="Calibri" w:cs="Calibri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928B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928B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6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NHSuk/status/1235112744917049346" TargetMode="External"/><Relationship Id="rId13" Type="http://schemas.openxmlformats.org/officeDocument/2006/relationships/hyperlink" Target="https://www.gov.uk/guidance/travel-advice-novel-coronaviru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coronavirus-action-plan" TargetMode="External"/><Relationship Id="rId12" Type="http://schemas.openxmlformats.org/officeDocument/2006/relationships/hyperlink" Target="https://www.gov.uk/government/publications/guidance-to-educational-settings-about-covid-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gov.uk/coronavirus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mailto:DfE.coronavirushelpline@education.gov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ampaignresources.phe.gov.uk/resources/campaigns/101-coronavirus-/resource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Derbyshire County Council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Rice (Childrens Services)</dc:creator>
  <cp:keywords/>
  <dc:description/>
  <cp:lastModifiedBy>Headteacher</cp:lastModifiedBy>
  <cp:revision>2</cp:revision>
  <dcterms:created xsi:type="dcterms:W3CDTF">2020-03-16T11:25:00Z</dcterms:created>
  <dcterms:modified xsi:type="dcterms:W3CDTF">2020-03-16T11:25:00Z</dcterms:modified>
</cp:coreProperties>
</file>