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70EE1" w14:textId="09801AA2" w:rsidR="00EA3730" w:rsidRPr="007B00D8" w:rsidRDefault="60D77C4F" w:rsidP="72FCFCFB">
      <w:pPr>
        <w:jc w:val="center"/>
        <w:rPr>
          <w:sz w:val="32"/>
          <w:szCs w:val="32"/>
          <w:u w:val="single"/>
        </w:rPr>
      </w:pPr>
      <w:r>
        <w:rPr>
          <w:noProof/>
        </w:rPr>
        <w:drawing>
          <wp:anchor distT="0" distB="0" distL="114300" distR="114300" simplePos="0" relativeHeight="251658240" behindDoc="0" locked="0" layoutInCell="1" allowOverlap="1" wp14:anchorId="13B1F22A" wp14:editId="144208C9">
            <wp:simplePos x="0" y="0"/>
            <wp:positionH relativeFrom="page">
              <wp:posOffset>1016000</wp:posOffset>
            </wp:positionH>
            <wp:positionV relativeFrom="paragraph">
              <wp:posOffset>-704850</wp:posOffset>
            </wp:positionV>
            <wp:extent cx="1114425" cy="1066800"/>
            <wp:effectExtent l="0" t="0" r="9525" b="0"/>
            <wp:wrapNone/>
            <wp:docPr id="514183860" name="Picture 51418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114425" cy="1066800"/>
                    </a:xfrm>
                    <a:prstGeom prst="rect">
                      <a:avLst/>
                    </a:prstGeom>
                  </pic:spPr>
                </pic:pic>
              </a:graphicData>
            </a:graphic>
          </wp:anchor>
        </w:drawing>
      </w:r>
      <w:r w:rsidR="06B3E738" w:rsidRPr="72FCFCFB">
        <w:rPr>
          <w:sz w:val="32"/>
          <w:szCs w:val="32"/>
          <w:u w:val="single"/>
        </w:rPr>
        <w:t xml:space="preserve"> </w:t>
      </w:r>
      <w:r w:rsidR="3E69EA20" w:rsidRPr="72FCFCFB">
        <w:rPr>
          <w:sz w:val="32"/>
          <w:szCs w:val="32"/>
          <w:u w:val="single"/>
        </w:rPr>
        <w:t>Bakewell Methodist Junior School</w:t>
      </w:r>
    </w:p>
    <w:p w14:paraId="601420D0" w14:textId="1B45E723" w:rsidR="00EA3730" w:rsidRDefault="3E69EA20" w:rsidP="0089639A">
      <w:pPr>
        <w:rPr>
          <w:sz w:val="32"/>
          <w:szCs w:val="32"/>
          <w:u w:val="single"/>
        </w:rPr>
      </w:pPr>
      <w:r w:rsidRPr="1371D1EC">
        <w:rPr>
          <w:b/>
          <w:bCs/>
          <w:sz w:val="32"/>
          <w:szCs w:val="32"/>
        </w:rPr>
        <w:t xml:space="preserve">                                                                                     </w:t>
      </w:r>
      <w:r w:rsidRPr="4FBFB838">
        <w:rPr>
          <w:b/>
          <w:bCs/>
          <w:sz w:val="32"/>
          <w:szCs w:val="32"/>
        </w:rPr>
        <w:t xml:space="preserve">   </w:t>
      </w:r>
      <w:r w:rsidRPr="697D23EA">
        <w:rPr>
          <w:sz w:val="32"/>
          <w:szCs w:val="32"/>
          <w:u w:val="single"/>
        </w:rPr>
        <w:t>Music</w:t>
      </w:r>
    </w:p>
    <w:p w14:paraId="1FF93C31" w14:textId="22E000BB" w:rsidR="3E69EA20" w:rsidRDefault="3E69EA20" w:rsidP="72FCFCFB">
      <w:pPr>
        <w:rPr>
          <w:sz w:val="32"/>
          <w:szCs w:val="32"/>
          <w:u w:val="single"/>
        </w:rPr>
      </w:pPr>
      <w:r w:rsidRPr="697D23EA">
        <w:rPr>
          <w:sz w:val="32"/>
          <w:szCs w:val="32"/>
        </w:rPr>
        <w:t xml:space="preserve">                                                                                     </w:t>
      </w:r>
      <w:r w:rsidRPr="697D23EA">
        <w:rPr>
          <w:sz w:val="32"/>
          <w:szCs w:val="32"/>
          <w:u w:val="single"/>
        </w:rPr>
        <w:t>July 2021</w:t>
      </w:r>
    </w:p>
    <w:p w14:paraId="490E593C" w14:textId="70D2BFC7" w:rsidR="0089639A" w:rsidRPr="00006D3D" w:rsidRDefault="0089639A" w:rsidP="0089639A">
      <w:pPr>
        <w:rPr>
          <w:sz w:val="24"/>
          <w:szCs w:val="24"/>
          <w:u w:val="single"/>
        </w:rPr>
      </w:pPr>
      <w:r w:rsidRPr="00006D3D">
        <w:rPr>
          <w:sz w:val="24"/>
          <w:szCs w:val="24"/>
          <w:u w:val="single"/>
        </w:rPr>
        <w:t>Curriculum intent</w:t>
      </w:r>
    </w:p>
    <w:p w14:paraId="468221FF" w14:textId="5E001E8E" w:rsidR="0089639A" w:rsidRPr="00006D3D" w:rsidRDefault="0089639A" w:rsidP="38FB8574">
      <w:pPr>
        <w:rPr>
          <w:color w:val="444444"/>
          <w:sz w:val="24"/>
          <w:szCs w:val="24"/>
          <w:shd w:val="clear" w:color="auto" w:fill="FBFBFB"/>
        </w:rPr>
      </w:pPr>
      <w:r w:rsidRPr="00006D3D">
        <w:rPr>
          <w:sz w:val="24"/>
          <w:szCs w:val="24"/>
        </w:rPr>
        <w:t xml:space="preserve">Music is all around us. It is the soundtrack to our lives. Music connects us through people and places in our ever-changing world. It is creative, collaborative, celebratory and challenging. </w:t>
      </w:r>
      <w:r w:rsidRPr="38FB8574">
        <w:rPr>
          <w:color w:val="444444"/>
          <w:sz w:val="24"/>
          <w:szCs w:val="24"/>
          <w:shd w:val="clear" w:color="auto" w:fill="FBFBFB"/>
        </w:rPr>
        <w:t>As music reflects the culture and society we live in, the teaching and learning of music at B</w:t>
      </w:r>
      <w:r w:rsidR="00EC2B0F" w:rsidRPr="38FB8574">
        <w:rPr>
          <w:color w:val="444444"/>
          <w:sz w:val="24"/>
          <w:szCs w:val="24"/>
          <w:shd w:val="clear" w:color="auto" w:fill="FBFBFB"/>
        </w:rPr>
        <w:t xml:space="preserve">akewell Methodist Junior School </w:t>
      </w:r>
      <w:r w:rsidRPr="38FB8574">
        <w:rPr>
          <w:color w:val="444444"/>
          <w:sz w:val="24"/>
          <w:szCs w:val="24"/>
          <w:shd w:val="clear" w:color="auto" w:fill="FBFBFB"/>
        </w:rPr>
        <w:t>helps to enable children to better understand the world we live in. The sheer joy of music and sharing in the curiosity and creativity it brings can feed the soul of our school community. We support children to develop their skills in the subject, to appreciate a wide variety of musical forms, and form their own judgements about the quality of music.</w:t>
      </w:r>
    </w:p>
    <w:p w14:paraId="095F18B8" w14:textId="77777777" w:rsidR="0089639A" w:rsidRPr="00006D3D" w:rsidRDefault="0089639A" w:rsidP="0089639A">
      <w:pPr>
        <w:rPr>
          <w:rFonts w:cstheme="minorHAnsi"/>
          <w:color w:val="444444"/>
          <w:sz w:val="24"/>
          <w:szCs w:val="24"/>
          <w:shd w:val="clear" w:color="auto" w:fill="FBFBFB"/>
        </w:rPr>
      </w:pPr>
    </w:p>
    <w:p w14:paraId="2043FF98" w14:textId="77777777" w:rsidR="0089639A" w:rsidRPr="00006D3D" w:rsidRDefault="0089639A" w:rsidP="0089639A">
      <w:pPr>
        <w:rPr>
          <w:rFonts w:cstheme="minorHAnsi"/>
          <w:color w:val="444444"/>
          <w:sz w:val="24"/>
          <w:szCs w:val="24"/>
          <w:shd w:val="clear" w:color="auto" w:fill="FBFBFB"/>
        </w:rPr>
      </w:pPr>
      <w:r w:rsidRPr="00006D3D">
        <w:rPr>
          <w:rFonts w:cstheme="minorHAnsi"/>
          <w:color w:val="444444"/>
          <w:sz w:val="24"/>
          <w:szCs w:val="24"/>
          <w:shd w:val="clear" w:color="auto" w:fill="FBFBFB"/>
        </w:rPr>
        <w:t>Aims</w:t>
      </w:r>
    </w:p>
    <w:p w14:paraId="6BB13F43" w14:textId="7D772E75" w:rsidR="0089639A" w:rsidRDefault="0089639A" w:rsidP="0089639A">
      <w:pPr>
        <w:pStyle w:val="ListParagraph"/>
        <w:numPr>
          <w:ilvl w:val="0"/>
          <w:numId w:val="1"/>
        </w:numPr>
        <w:rPr>
          <w:color w:val="444444"/>
          <w:sz w:val="24"/>
          <w:szCs w:val="24"/>
          <w:shd w:val="clear" w:color="auto" w:fill="FBFBFB"/>
        </w:rPr>
      </w:pPr>
      <w:r w:rsidRPr="64615538">
        <w:rPr>
          <w:color w:val="444444"/>
          <w:sz w:val="24"/>
          <w:szCs w:val="24"/>
          <w:shd w:val="clear" w:color="auto" w:fill="FBFBFB"/>
        </w:rPr>
        <w:t xml:space="preserve">Pupils to receive a minimum of one hour of teaching a week. This will include the whole class wider opportunities sessions for Year 4 children. </w:t>
      </w:r>
    </w:p>
    <w:p w14:paraId="603E2BE6" w14:textId="77777777" w:rsidR="00BB664A" w:rsidRPr="00006D3D" w:rsidRDefault="00BB664A" w:rsidP="00BB664A">
      <w:pPr>
        <w:pStyle w:val="ListParagraph"/>
        <w:rPr>
          <w:rFonts w:cstheme="minorHAnsi"/>
          <w:color w:val="444444"/>
          <w:sz w:val="24"/>
          <w:szCs w:val="24"/>
          <w:shd w:val="clear" w:color="auto" w:fill="FBFBFB"/>
        </w:rPr>
      </w:pPr>
    </w:p>
    <w:p w14:paraId="09D4CD67" w14:textId="77777777" w:rsidR="0089639A" w:rsidRPr="00006D3D" w:rsidRDefault="0089639A" w:rsidP="0089639A">
      <w:pPr>
        <w:pStyle w:val="ListParagraph"/>
        <w:numPr>
          <w:ilvl w:val="0"/>
          <w:numId w:val="1"/>
        </w:numPr>
        <w:rPr>
          <w:color w:val="444444"/>
          <w:sz w:val="24"/>
          <w:szCs w:val="24"/>
          <w:shd w:val="clear" w:color="auto" w:fill="FBFBFB"/>
        </w:rPr>
      </w:pPr>
      <w:r w:rsidRPr="64615538">
        <w:rPr>
          <w:color w:val="444444"/>
          <w:sz w:val="24"/>
          <w:szCs w:val="24"/>
          <w:shd w:val="clear" w:color="auto" w:fill="FBFBFB"/>
        </w:rPr>
        <w:t>Access to both rhythmic and melodic instruments.</w:t>
      </w:r>
    </w:p>
    <w:p w14:paraId="6113B3ED" w14:textId="765C343C" w:rsidR="00006D3D" w:rsidRDefault="0089639A" w:rsidP="00006D3D">
      <w:pPr>
        <w:numPr>
          <w:ilvl w:val="0"/>
          <w:numId w:val="1"/>
        </w:numPr>
        <w:shd w:val="clear" w:color="auto" w:fill="FBFBFB"/>
        <w:spacing w:before="100" w:beforeAutospacing="1" w:after="100" w:afterAutospacing="1" w:line="240" w:lineRule="auto"/>
        <w:rPr>
          <w:rFonts w:eastAsia="Times New Roman"/>
          <w:color w:val="444444"/>
          <w:sz w:val="24"/>
          <w:szCs w:val="24"/>
          <w:lang w:eastAsia="en-GB"/>
        </w:rPr>
      </w:pPr>
      <w:r w:rsidRPr="64615538">
        <w:rPr>
          <w:rFonts w:eastAsia="Times New Roman"/>
          <w:color w:val="444444"/>
          <w:sz w:val="24"/>
          <w:szCs w:val="24"/>
          <w:lang w:eastAsia="en-GB"/>
        </w:rPr>
        <w:t>Support each child’s development through their engagement in musical activity.</w:t>
      </w:r>
    </w:p>
    <w:p w14:paraId="4A4CCC58" w14:textId="77777777" w:rsidR="006E0506" w:rsidRPr="006E0506" w:rsidRDefault="006E0506" w:rsidP="006E0506">
      <w:pPr>
        <w:shd w:val="clear" w:color="auto" w:fill="FBFBFB"/>
        <w:spacing w:before="100" w:beforeAutospacing="1" w:after="100" w:afterAutospacing="1" w:line="240" w:lineRule="auto"/>
        <w:ind w:left="720"/>
        <w:rPr>
          <w:rFonts w:eastAsia="Times New Roman" w:cstheme="minorHAnsi"/>
          <w:color w:val="444444"/>
          <w:sz w:val="24"/>
          <w:szCs w:val="24"/>
          <w:lang w:eastAsia="en-GB"/>
        </w:rPr>
      </w:pPr>
    </w:p>
    <w:p w14:paraId="2E304A09" w14:textId="7F483131" w:rsidR="005F0451" w:rsidRPr="00FE6902" w:rsidRDefault="005F0451" w:rsidP="00006D3D">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r w:rsidRPr="00FE6902">
        <w:rPr>
          <w:rFonts w:eastAsia="Times New Roman" w:cstheme="minorHAnsi"/>
          <w:color w:val="444444"/>
          <w:sz w:val="24"/>
          <w:szCs w:val="24"/>
          <w:u w:val="single"/>
          <w:lang w:eastAsia="en-GB"/>
        </w:rPr>
        <w:t>Imple</w:t>
      </w:r>
      <w:r w:rsidR="006E0506" w:rsidRPr="00FE6902">
        <w:rPr>
          <w:rFonts w:eastAsia="Times New Roman" w:cstheme="minorHAnsi"/>
          <w:color w:val="444444"/>
          <w:sz w:val="24"/>
          <w:szCs w:val="24"/>
          <w:u w:val="single"/>
          <w:lang w:eastAsia="en-GB"/>
        </w:rPr>
        <w:t>mentation</w:t>
      </w:r>
    </w:p>
    <w:p w14:paraId="0F943438" w14:textId="4969205E" w:rsidR="006E0506" w:rsidRPr="00FE6902" w:rsidRDefault="006E0506" w:rsidP="00006D3D">
      <w:pPr>
        <w:shd w:val="clear" w:color="auto" w:fill="FBFBFB"/>
        <w:spacing w:before="100" w:beforeAutospacing="1" w:after="100" w:afterAutospacing="1" w:line="240" w:lineRule="auto"/>
        <w:rPr>
          <w:rFonts w:eastAsia="Times New Roman" w:cstheme="minorHAnsi"/>
          <w:color w:val="444444"/>
          <w:sz w:val="24"/>
          <w:szCs w:val="24"/>
          <w:lang w:eastAsia="en-GB"/>
        </w:rPr>
      </w:pPr>
      <w:r w:rsidRPr="00FE6902">
        <w:rPr>
          <w:rFonts w:eastAsia="Times New Roman" w:cstheme="minorHAnsi"/>
          <w:color w:val="444444"/>
          <w:sz w:val="24"/>
          <w:szCs w:val="24"/>
          <w:lang w:eastAsia="en-GB"/>
        </w:rPr>
        <w:t>The teaching and implementation of the Music Curriculum at Bakewell Methodist Juni</w:t>
      </w:r>
      <w:r w:rsidR="00C14D19" w:rsidRPr="00FE6902">
        <w:rPr>
          <w:rFonts w:eastAsia="Times New Roman" w:cstheme="minorHAnsi"/>
          <w:color w:val="444444"/>
          <w:sz w:val="24"/>
          <w:szCs w:val="24"/>
          <w:lang w:eastAsia="en-GB"/>
        </w:rPr>
        <w:t>o</w:t>
      </w:r>
      <w:r w:rsidRPr="00FE6902">
        <w:rPr>
          <w:rFonts w:eastAsia="Times New Roman" w:cstheme="minorHAnsi"/>
          <w:color w:val="444444"/>
          <w:sz w:val="24"/>
          <w:szCs w:val="24"/>
          <w:lang w:eastAsia="en-GB"/>
        </w:rPr>
        <w:t>r S</w:t>
      </w:r>
      <w:r w:rsidR="00EB473D" w:rsidRPr="00FE6902">
        <w:rPr>
          <w:rFonts w:eastAsia="Times New Roman" w:cstheme="minorHAnsi"/>
          <w:color w:val="444444"/>
          <w:sz w:val="24"/>
          <w:szCs w:val="24"/>
          <w:lang w:eastAsia="en-GB"/>
        </w:rPr>
        <w:t>c</w:t>
      </w:r>
      <w:r w:rsidRPr="00FE6902">
        <w:rPr>
          <w:rFonts w:eastAsia="Times New Roman" w:cstheme="minorHAnsi"/>
          <w:color w:val="444444"/>
          <w:sz w:val="24"/>
          <w:szCs w:val="24"/>
          <w:lang w:eastAsia="en-GB"/>
        </w:rPr>
        <w:t>hool</w:t>
      </w:r>
      <w:r w:rsidR="00EB473D" w:rsidRPr="00FE6902">
        <w:rPr>
          <w:rFonts w:eastAsia="Times New Roman" w:cstheme="minorHAnsi"/>
          <w:color w:val="444444"/>
          <w:sz w:val="24"/>
          <w:szCs w:val="24"/>
          <w:lang w:eastAsia="en-GB"/>
        </w:rPr>
        <w:t xml:space="preserve">, is based on the National curriculum, ensuring a clear, comprehensive and well-structures approach to the subject. </w:t>
      </w:r>
    </w:p>
    <w:p w14:paraId="6C3269BB" w14:textId="77777777" w:rsidR="00FE6902" w:rsidRPr="00FE6902" w:rsidRDefault="008B3BD3" w:rsidP="00006D3D">
      <w:pPr>
        <w:shd w:val="clear" w:color="auto" w:fill="FBFBFB"/>
        <w:spacing w:before="100" w:beforeAutospacing="1" w:after="100" w:afterAutospacing="1" w:line="240" w:lineRule="auto"/>
        <w:rPr>
          <w:sz w:val="24"/>
          <w:szCs w:val="24"/>
        </w:rPr>
      </w:pPr>
      <w:r w:rsidRPr="00FE6902">
        <w:rPr>
          <w:rFonts w:eastAsia="Times New Roman" w:cstheme="minorHAnsi"/>
          <w:color w:val="444444"/>
          <w:sz w:val="24"/>
          <w:szCs w:val="24"/>
          <w:lang w:eastAsia="en-GB"/>
        </w:rPr>
        <w:lastRenderedPageBreak/>
        <w:t xml:space="preserve">The children </w:t>
      </w:r>
      <w:r w:rsidR="00FE6902" w:rsidRPr="00FE6902">
        <w:rPr>
          <w:rFonts w:eastAsia="Times New Roman" w:cstheme="minorHAnsi"/>
          <w:color w:val="444444"/>
          <w:sz w:val="24"/>
          <w:szCs w:val="24"/>
          <w:lang w:eastAsia="en-GB"/>
        </w:rPr>
        <w:t>follow</w:t>
      </w:r>
      <w:r w:rsidR="00FE6902" w:rsidRPr="00FE6902">
        <w:rPr>
          <w:sz w:val="24"/>
          <w:szCs w:val="24"/>
        </w:rPr>
        <w:t xml:space="preserve">  sequences of learning in the following key areas which, when taken together, all contribute towards the steadily increasing development of musicianship: </w:t>
      </w:r>
    </w:p>
    <w:p w14:paraId="0D732374" w14:textId="0B4D685B" w:rsidR="00FE6902" w:rsidRDefault="00FE6902" w:rsidP="00207E4C">
      <w:pPr>
        <w:shd w:val="clear" w:color="auto" w:fill="FBFBFB"/>
        <w:spacing w:before="100" w:beforeAutospacing="1" w:after="100" w:afterAutospacing="1" w:line="240" w:lineRule="auto"/>
        <w:rPr>
          <w:sz w:val="24"/>
          <w:szCs w:val="24"/>
        </w:rPr>
      </w:pPr>
      <w:r w:rsidRPr="00FE6902">
        <w:rPr>
          <w:sz w:val="24"/>
          <w:szCs w:val="24"/>
        </w:rPr>
        <w:t xml:space="preserve">• Singing </w:t>
      </w:r>
    </w:p>
    <w:p w14:paraId="7A053F70" w14:textId="77777777" w:rsidR="002E56CC" w:rsidRPr="00FE6902" w:rsidRDefault="002E56CC" w:rsidP="002E56CC">
      <w:pPr>
        <w:shd w:val="clear" w:color="auto" w:fill="FBFBFB"/>
        <w:spacing w:before="100" w:beforeAutospacing="1" w:after="100" w:afterAutospacing="1" w:line="240" w:lineRule="auto"/>
        <w:rPr>
          <w:sz w:val="24"/>
          <w:szCs w:val="24"/>
        </w:rPr>
      </w:pPr>
      <w:r w:rsidRPr="00FE6902">
        <w:rPr>
          <w:sz w:val="24"/>
          <w:szCs w:val="24"/>
        </w:rPr>
        <w:t xml:space="preserve">Listening </w:t>
      </w:r>
    </w:p>
    <w:p w14:paraId="365FAB71" w14:textId="77777777" w:rsidR="002E56CC" w:rsidRPr="00FE6902" w:rsidRDefault="002E56CC" w:rsidP="002E56CC">
      <w:pPr>
        <w:shd w:val="clear" w:color="auto" w:fill="FBFBFB"/>
        <w:spacing w:before="100" w:beforeAutospacing="1" w:after="100" w:afterAutospacing="1" w:line="240" w:lineRule="auto"/>
        <w:rPr>
          <w:sz w:val="24"/>
          <w:szCs w:val="24"/>
        </w:rPr>
      </w:pPr>
      <w:r w:rsidRPr="00FE6902">
        <w:rPr>
          <w:sz w:val="24"/>
          <w:szCs w:val="24"/>
        </w:rPr>
        <w:t xml:space="preserve">• Composing </w:t>
      </w:r>
    </w:p>
    <w:p w14:paraId="0F40DC5B" w14:textId="77777777" w:rsidR="002E56CC" w:rsidRPr="00FE6902" w:rsidRDefault="002E56CC" w:rsidP="002E56CC">
      <w:pPr>
        <w:shd w:val="clear" w:color="auto" w:fill="FBFBFB"/>
        <w:spacing w:before="100" w:beforeAutospacing="1" w:after="100" w:afterAutospacing="1" w:line="240" w:lineRule="auto"/>
        <w:rPr>
          <w:rFonts w:eastAsia="Times New Roman" w:cstheme="minorHAnsi"/>
          <w:color w:val="444444"/>
          <w:sz w:val="24"/>
          <w:szCs w:val="24"/>
          <w:lang w:eastAsia="en-GB"/>
        </w:rPr>
      </w:pPr>
      <w:r w:rsidRPr="00FE6902">
        <w:rPr>
          <w:sz w:val="24"/>
          <w:szCs w:val="24"/>
        </w:rPr>
        <w:t xml:space="preserve"> • Performing/Instrumental Perform</w:t>
      </w:r>
      <w:r>
        <w:rPr>
          <w:sz w:val="24"/>
          <w:szCs w:val="24"/>
        </w:rPr>
        <w:t>a</w:t>
      </w:r>
      <w:r w:rsidRPr="00FE6902">
        <w:rPr>
          <w:sz w:val="24"/>
          <w:szCs w:val="24"/>
        </w:rPr>
        <w:t>nc</w:t>
      </w:r>
      <w:r>
        <w:rPr>
          <w:sz w:val="24"/>
          <w:szCs w:val="24"/>
        </w:rPr>
        <w:t>e</w:t>
      </w:r>
    </w:p>
    <w:p w14:paraId="33A91E89" w14:textId="77777777" w:rsidR="002E56CC" w:rsidRPr="00FE6902" w:rsidRDefault="002E56CC" w:rsidP="00207E4C">
      <w:pPr>
        <w:shd w:val="clear" w:color="auto" w:fill="FBFBFB"/>
        <w:spacing w:before="100" w:beforeAutospacing="1" w:after="100" w:afterAutospacing="1" w:line="240" w:lineRule="auto"/>
        <w:rPr>
          <w:sz w:val="24"/>
          <w:szCs w:val="24"/>
        </w:rPr>
      </w:pPr>
    </w:p>
    <w:tbl>
      <w:tblPr>
        <w:tblpPr w:leftFromText="180" w:rightFromText="180" w:vertAnchor="text" w:horzAnchor="margin" w:tblpXSpec="center" w:tblpY="-1439"/>
        <w:tblW w:w="11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5"/>
        <w:gridCol w:w="1603"/>
        <w:gridCol w:w="1985"/>
        <w:gridCol w:w="2146"/>
        <w:gridCol w:w="1560"/>
        <w:gridCol w:w="1842"/>
        <w:gridCol w:w="1744"/>
      </w:tblGrid>
      <w:tr w:rsidR="00DC3A52" w:rsidRPr="00717CC8" w14:paraId="3D36927B" w14:textId="77777777" w:rsidTr="745DB10B">
        <w:trPr>
          <w:trHeight w:val="470"/>
        </w:trPr>
        <w:tc>
          <w:tcPr>
            <w:tcW w:w="1065" w:type="dxa"/>
            <w:tcBorders>
              <w:bottom w:val="single" w:sz="4" w:space="0" w:color="auto"/>
            </w:tcBorders>
            <w:shd w:val="clear" w:color="auto" w:fill="FFA200"/>
          </w:tcPr>
          <w:p w14:paraId="4AAD4AAF" w14:textId="77777777" w:rsidR="00A56E6D" w:rsidRPr="00905A2F" w:rsidRDefault="00A56E6D" w:rsidP="00A56E6D">
            <w:pPr>
              <w:jc w:val="center"/>
              <w:rPr>
                <w:rFonts w:cstheme="minorHAnsi"/>
                <w:b/>
                <w:sz w:val="28"/>
                <w:szCs w:val="28"/>
              </w:rPr>
            </w:pPr>
            <w:bookmarkStart w:id="0" w:name="_Hlk32567935"/>
            <w:r w:rsidRPr="00905A2F">
              <w:rPr>
                <w:rFonts w:cstheme="minorHAnsi"/>
                <w:b/>
                <w:sz w:val="28"/>
                <w:szCs w:val="28"/>
              </w:rPr>
              <w:lastRenderedPageBreak/>
              <w:t>Year Group</w:t>
            </w:r>
          </w:p>
        </w:tc>
        <w:tc>
          <w:tcPr>
            <w:tcW w:w="1603" w:type="dxa"/>
            <w:shd w:val="clear" w:color="auto" w:fill="FFA200"/>
          </w:tcPr>
          <w:p w14:paraId="7516E7EC" w14:textId="77777777" w:rsidR="00A56E6D" w:rsidRPr="00905A2F" w:rsidRDefault="00A56E6D" w:rsidP="00A56E6D">
            <w:pPr>
              <w:jc w:val="center"/>
              <w:rPr>
                <w:rFonts w:cstheme="minorHAnsi"/>
                <w:b/>
                <w:sz w:val="28"/>
                <w:szCs w:val="28"/>
              </w:rPr>
            </w:pPr>
            <w:r w:rsidRPr="00905A2F">
              <w:rPr>
                <w:rFonts w:cstheme="minorHAnsi"/>
                <w:b/>
                <w:sz w:val="28"/>
                <w:szCs w:val="28"/>
              </w:rPr>
              <w:t>A1</w:t>
            </w:r>
          </w:p>
        </w:tc>
        <w:tc>
          <w:tcPr>
            <w:tcW w:w="1985" w:type="dxa"/>
            <w:shd w:val="clear" w:color="auto" w:fill="FFA200"/>
          </w:tcPr>
          <w:p w14:paraId="0ACC4C76" w14:textId="77777777" w:rsidR="00A56E6D" w:rsidRPr="00905A2F" w:rsidRDefault="00A56E6D" w:rsidP="00A56E6D">
            <w:pPr>
              <w:jc w:val="center"/>
              <w:rPr>
                <w:rFonts w:cstheme="minorHAnsi"/>
                <w:b/>
                <w:i/>
                <w:sz w:val="28"/>
                <w:szCs w:val="28"/>
              </w:rPr>
            </w:pPr>
            <w:r w:rsidRPr="00905A2F">
              <w:rPr>
                <w:rFonts w:cstheme="minorHAnsi"/>
                <w:b/>
                <w:sz w:val="28"/>
                <w:szCs w:val="28"/>
              </w:rPr>
              <w:t>A2</w:t>
            </w:r>
          </w:p>
        </w:tc>
        <w:tc>
          <w:tcPr>
            <w:tcW w:w="2146" w:type="dxa"/>
            <w:shd w:val="clear" w:color="auto" w:fill="FFA200"/>
          </w:tcPr>
          <w:p w14:paraId="5A9E0AEE" w14:textId="77777777" w:rsidR="00A56E6D" w:rsidRPr="00905A2F" w:rsidRDefault="00A56E6D" w:rsidP="00A56E6D">
            <w:pPr>
              <w:jc w:val="center"/>
              <w:rPr>
                <w:rFonts w:cstheme="minorHAnsi"/>
                <w:b/>
                <w:i/>
                <w:sz w:val="28"/>
                <w:szCs w:val="28"/>
              </w:rPr>
            </w:pPr>
            <w:r w:rsidRPr="00905A2F">
              <w:rPr>
                <w:rFonts w:cstheme="minorHAnsi"/>
                <w:b/>
                <w:sz w:val="28"/>
                <w:szCs w:val="28"/>
              </w:rPr>
              <w:t>Sp1</w:t>
            </w:r>
          </w:p>
        </w:tc>
        <w:tc>
          <w:tcPr>
            <w:tcW w:w="1560" w:type="dxa"/>
            <w:shd w:val="clear" w:color="auto" w:fill="FFA200"/>
          </w:tcPr>
          <w:p w14:paraId="7C1631E9" w14:textId="77777777" w:rsidR="00A56E6D" w:rsidRPr="00905A2F" w:rsidRDefault="00A56E6D" w:rsidP="00A56E6D">
            <w:pPr>
              <w:jc w:val="center"/>
              <w:rPr>
                <w:rFonts w:cstheme="minorHAnsi"/>
                <w:b/>
                <w:i/>
                <w:sz w:val="28"/>
                <w:szCs w:val="28"/>
              </w:rPr>
            </w:pPr>
            <w:r w:rsidRPr="00905A2F">
              <w:rPr>
                <w:rFonts w:cstheme="minorHAnsi"/>
                <w:b/>
                <w:sz w:val="28"/>
                <w:szCs w:val="28"/>
              </w:rPr>
              <w:t>Sp2</w:t>
            </w:r>
          </w:p>
        </w:tc>
        <w:tc>
          <w:tcPr>
            <w:tcW w:w="1842" w:type="dxa"/>
            <w:shd w:val="clear" w:color="auto" w:fill="FFA200"/>
          </w:tcPr>
          <w:p w14:paraId="7A85B599" w14:textId="77777777" w:rsidR="00A56E6D" w:rsidRPr="00905A2F" w:rsidRDefault="00A56E6D" w:rsidP="00A56E6D">
            <w:pPr>
              <w:jc w:val="center"/>
              <w:rPr>
                <w:rFonts w:cstheme="minorHAnsi"/>
                <w:b/>
                <w:i/>
                <w:sz w:val="28"/>
                <w:szCs w:val="28"/>
              </w:rPr>
            </w:pPr>
            <w:r w:rsidRPr="00905A2F">
              <w:rPr>
                <w:rFonts w:cstheme="minorHAnsi"/>
                <w:b/>
                <w:sz w:val="28"/>
                <w:szCs w:val="28"/>
              </w:rPr>
              <w:t>Su1</w:t>
            </w:r>
          </w:p>
        </w:tc>
        <w:tc>
          <w:tcPr>
            <w:tcW w:w="1744" w:type="dxa"/>
            <w:shd w:val="clear" w:color="auto" w:fill="FFA200"/>
          </w:tcPr>
          <w:p w14:paraId="76949575" w14:textId="77777777" w:rsidR="00A56E6D" w:rsidRPr="00905A2F" w:rsidRDefault="00A56E6D" w:rsidP="00A56E6D">
            <w:pPr>
              <w:jc w:val="center"/>
              <w:rPr>
                <w:rFonts w:cstheme="minorHAnsi"/>
                <w:b/>
                <w:i/>
                <w:sz w:val="28"/>
                <w:szCs w:val="28"/>
              </w:rPr>
            </w:pPr>
            <w:r w:rsidRPr="00905A2F">
              <w:rPr>
                <w:rFonts w:cstheme="minorHAnsi"/>
                <w:b/>
                <w:sz w:val="28"/>
                <w:szCs w:val="28"/>
              </w:rPr>
              <w:t>Su2</w:t>
            </w:r>
          </w:p>
        </w:tc>
      </w:tr>
      <w:tr w:rsidR="00A56E6D" w:rsidRPr="00DC5C3A" w14:paraId="43833A65" w14:textId="77777777" w:rsidTr="745DB10B">
        <w:trPr>
          <w:trHeight w:val="470"/>
        </w:trPr>
        <w:tc>
          <w:tcPr>
            <w:tcW w:w="1065" w:type="dxa"/>
            <w:shd w:val="clear" w:color="auto" w:fill="0810A8"/>
          </w:tcPr>
          <w:p w14:paraId="719E3E97" w14:textId="77777777" w:rsidR="00A56E6D" w:rsidRPr="00F21EFA" w:rsidRDefault="00A56E6D" w:rsidP="00F3629D">
            <w:pPr>
              <w:shd w:val="clear" w:color="auto" w:fill="0810A8"/>
              <w:jc w:val="center"/>
              <w:rPr>
                <w:rFonts w:cstheme="minorHAnsi"/>
                <w:b/>
                <w:color w:val="FFFFFF" w:themeColor="background1"/>
                <w:sz w:val="21"/>
                <w:szCs w:val="21"/>
              </w:rPr>
            </w:pPr>
            <w:bookmarkStart w:id="1" w:name="_Hlk35858893"/>
            <w:r>
              <w:rPr>
                <w:rFonts w:cstheme="minorHAnsi"/>
                <w:b/>
                <w:color w:val="FFFFFF" w:themeColor="background1"/>
                <w:sz w:val="21"/>
                <w:szCs w:val="21"/>
              </w:rPr>
              <w:t>Lower KS2</w:t>
            </w:r>
          </w:p>
          <w:p w14:paraId="5ED412C0" w14:textId="77777777" w:rsidR="00A56E6D" w:rsidRPr="00F21EFA" w:rsidRDefault="00A56E6D" w:rsidP="00F3629D">
            <w:pPr>
              <w:shd w:val="clear" w:color="auto" w:fill="0810A8"/>
              <w:jc w:val="center"/>
              <w:rPr>
                <w:rFonts w:cstheme="minorHAnsi"/>
                <w:b/>
                <w:color w:val="FFFFFF" w:themeColor="background1"/>
                <w:sz w:val="21"/>
                <w:szCs w:val="21"/>
              </w:rPr>
            </w:pPr>
            <w:r>
              <w:rPr>
                <w:rFonts w:cstheme="minorHAnsi"/>
                <w:b/>
                <w:color w:val="FFFFFF" w:themeColor="background1"/>
                <w:sz w:val="21"/>
                <w:szCs w:val="21"/>
              </w:rPr>
              <w:t>Year</w:t>
            </w:r>
            <w:r w:rsidRPr="00F21EFA">
              <w:rPr>
                <w:rFonts w:cstheme="minorHAnsi"/>
                <w:b/>
                <w:color w:val="FFFFFF" w:themeColor="background1"/>
                <w:sz w:val="21"/>
                <w:szCs w:val="21"/>
              </w:rPr>
              <w:t xml:space="preserve"> A</w:t>
            </w:r>
          </w:p>
        </w:tc>
        <w:tc>
          <w:tcPr>
            <w:tcW w:w="1603" w:type="dxa"/>
          </w:tcPr>
          <w:p w14:paraId="0D475454" w14:textId="0311EE91" w:rsidR="00A56E6D" w:rsidRPr="00EE3F1B" w:rsidRDefault="00E9021D" w:rsidP="4885733E">
            <w:pPr>
              <w:rPr>
                <w:b/>
                <w:bCs/>
              </w:rPr>
            </w:pPr>
            <w:r w:rsidRPr="00EE3F1B">
              <w:rPr>
                <w:b/>
                <w:bCs/>
              </w:rPr>
              <w:t>Pentatonic</w:t>
            </w:r>
            <w:r w:rsidR="00D96DAF" w:rsidRPr="00EE3F1B">
              <w:rPr>
                <w:b/>
                <w:bCs/>
              </w:rPr>
              <w:t xml:space="preserve"> melodies – Chinese New Year</w:t>
            </w:r>
          </w:p>
          <w:p w14:paraId="769F168C" w14:textId="77777777" w:rsidR="00A56E6D" w:rsidRPr="004F7F89" w:rsidRDefault="00A56E6D" w:rsidP="00037E14">
            <w:pPr>
              <w:rPr>
                <w:rFonts w:cstheme="minorHAnsi"/>
                <w:i/>
                <w:color w:val="00B050"/>
                <w:sz w:val="21"/>
                <w:szCs w:val="21"/>
              </w:rPr>
            </w:pPr>
          </w:p>
        </w:tc>
        <w:tc>
          <w:tcPr>
            <w:tcW w:w="1985" w:type="dxa"/>
          </w:tcPr>
          <w:p w14:paraId="3607E6F6" w14:textId="656E980A" w:rsidR="00A56E6D" w:rsidRPr="00EE3F1B" w:rsidRDefault="00F52C2C" w:rsidP="00A56E6D">
            <w:pPr>
              <w:rPr>
                <w:b/>
                <w:bCs/>
                <w:color w:val="FF0000"/>
              </w:rPr>
            </w:pPr>
            <w:r w:rsidRPr="00EE3F1B">
              <w:rPr>
                <w:b/>
                <w:bCs/>
              </w:rPr>
              <w:t>Jazz</w:t>
            </w:r>
          </w:p>
        </w:tc>
        <w:tc>
          <w:tcPr>
            <w:tcW w:w="2146" w:type="dxa"/>
          </w:tcPr>
          <w:p w14:paraId="6834461A" w14:textId="1F2732A5" w:rsidR="00E67F6B" w:rsidRPr="00EE3F1B" w:rsidRDefault="00F52C2C" w:rsidP="4885733E">
            <w:pPr>
              <w:spacing w:after="0"/>
              <w:rPr>
                <w:b/>
                <w:bCs/>
              </w:rPr>
            </w:pPr>
            <w:r w:rsidRPr="00EE3F1B">
              <w:rPr>
                <w:b/>
                <w:bCs/>
              </w:rPr>
              <w:t xml:space="preserve">Haiku Music and Performance </w:t>
            </w:r>
          </w:p>
        </w:tc>
        <w:tc>
          <w:tcPr>
            <w:tcW w:w="1560" w:type="dxa"/>
          </w:tcPr>
          <w:p w14:paraId="38725260" w14:textId="380BCDEC" w:rsidR="00FB7DC0" w:rsidRPr="007213F9" w:rsidRDefault="00EE3F1B" w:rsidP="4885733E">
            <w:pPr>
              <w:rPr>
                <w:b/>
                <w:bCs/>
              </w:rPr>
            </w:pPr>
            <w:r w:rsidRPr="007213F9">
              <w:rPr>
                <w:b/>
                <w:bCs/>
                <w:lang w:val="fr-FR"/>
              </w:rPr>
              <w:t>Carnival and samba (South America)</w:t>
            </w:r>
          </w:p>
        </w:tc>
        <w:tc>
          <w:tcPr>
            <w:tcW w:w="1842" w:type="dxa"/>
          </w:tcPr>
          <w:p w14:paraId="14CEFB2E" w14:textId="1AD60158" w:rsidR="00FD32F0" w:rsidRPr="007213F9" w:rsidRDefault="0057547C" w:rsidP="4885733E">
            <w:pPr>
              <w:rPr>
                <w:b/>
                <w:bCs/>
              </w:rPr>
            </w:pPr>
            <w:r w:rsidRPr="007213F9">
              <w:rPr>
                <w:b/>
                <w:bCs/>
              </w:rPr>
              <w:t>Creating and composing in response to animations</w:t>
            </w:r>
            <w:r w:rsidR="007213F9" w:rsidRPr="007213F9">
              <w:rPr>
                <w:b/>
                <w:bCs/>
              </w:rPr>
              <w:t xml:space="preserve"> (Mountains)</w:t>
            </w:r>
          </w:p>
        </w:tc>
        <w:tc>
          <w:tcPr>
            <w:tcW w:w="1744" w:type="dxa"/>
          </w:tcPr>
          <w:p w14:paraId="6386C011" w14:textId="0E8B6DE2" w:rsidR="00A56E6D" w:rsidRPr="007213F9" w:rsidRDefault="007213F9" w:rsidP="4885733E">
            <w:pPr>
              <w:jc w:val="center"/>
              <w:rPr>
                <w:b/>
                <w:bCs/>
                <w:color w:val="00B050"/>
                <w:sz w:val="21"/>
                <w:szCs w:val="21"/>
              </w:rPr>
            </w:pPr>
            <w:r w:rsidRPr="007213F9">
              <w:rPr>
                <w:b/>
                <w:bCs/>
              </w:rPr>
              <w:t>Rock n Roll</w:t>
            </w:r>
            <w:r w:rsidR="00A56E6D" w:rsidRPr="007213F9">
              <w:rPr>
                <w:b/>
                <w:bCs/>
                <w:sz w:val="21"/>
                <w:szCs w:val="21"/>
              </w:rPr>
              <w:t xml:space="preserve"> </w:t>
            </w:r>
          </w:p>
        </w:tc>
      </w:tr>
      <w:tr w:rsidR="00A56E6D" w:rsidRPr="005D5D49" w14:paraId="4DB57EDF" w14:textId="77777777" w:rsidTr="745DB10B">
        <w:trPr>
          <w:trHeight w:val="470"/>
        </w:trPr>
        <w:tc>
          <w:tcPr>
            <w:tcW w:w="1065" w:type="dxa"/>
            <w:shd w:val="clear" w:color="auto" w:fill="0810A8"/>
          </w:tcPr>
          <w:p w14:paraId="1C6415F3"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Lower KS2</w:t>
            </w:r>
          </w:p>
          <w:p w14:paraId="46AADC46"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 xml:space="preserve">Year </w:t>
            </w:r>
            <w:r w:rsidRPr="00F21EFA">
              <w:rPr>
                <w:rFonts w:cstheme="minorHAnsi"/>
                <w:b/>
                <w:color w:val="FFFFFF" w:themeColor="background1"/>
                <w:sz w:val="21"/>
                <w:szCs w:val="21"/>
              </w:rPr>
              <w:t xml:space="preserve"> B</w:t>
            </w:r>
          </w:p>
        </w:tc>
        <w:tc>
          <w:tcPr>
            <w:tcW w:w="1603" w:type="dxa"/>
          </w:tcPr>
          <w:p w14:paraId="22BE905A" w14:textId="7ABFD654" w:rsidR="00A56E6D" w:rsidRPr="00C2762B" w:rsidRDefault="00A56E6D" w:rsidP="00037E14">
            <w:pPr>
              <w:rPr>
                <w:color w:val="00B050"/>
              </w:rPr>
            </w:pPr>
            <w:r w:rsidRPr="004F7F89">
              <w:rPr>
                <w:b/>
                <w:bCs/>
                <w:color w:val="00B050"/>
              </w:rPr>
              <w:t xml:space="preserve"> </w:t>
            </w:r>
            <w:r w:rsidR="00037E14" w:rsidRPr="00037E14">
              <w:rPr>
                <w:b/>
                <w:bCs/>
              </w:rPr>
              <w:t>Wider opportunities</w:t>
            </w:r>
          </w:p>
        </w:tc>
        <w:tc>
          <w:tcPr>
            <w:tcW w:w="1985" w:type="dxa"/>
          </w:tcPr>
          <w:p w14:paraId="73A5AD50" w14:textId="6CDEB6CC" w:rsidR="00104A30" w:rsidRDefault="00037E14" w:rsidP="00A56E6D">
            <w:pPr>
              <w:rPr>
                <w:i/>
                <w:iCs/>
                <w:color w:val="0070C0"/>
              </w:rPr>
            </w:pPr>
            <w:r w:rsidRPr="00037E14">
              <w:rPr>
                <w:b/>
                <w:bCs/>
              </w:rPr>
              <w:t xml:space="preserve"> Wider opportunities</w:t>
            </w:r>
          </w:p>
          <w:p w14:paraId="26AD0F68" w14:textId="1EE426DB" w:rsidR="00104A30" w:rsidRPr="00104A30" w:rsidRDefault="00104A30" w:rsidP="00A56E6D">
            <w:pPr>
              <w:rPr>
                <w:rFonts w:cstheme="minorHAnsi"/>
                <w:b/>
                <w:bCs/>
                <w:i/>
                <w:iCs/>
                <w:sz w:val="21"/>
                <w:szCs w:val="21"/>
                <w:u w:val="single"/>
              </w:rPr>
            </w:pPr>
          </w:p>
        </w:tc>
        <w:tc>
          <w:tcPr>
            <w:tcW w:w="2146" w:type="dxa"/>
          </w:tcPr>
          <w:p w14:paraId="5834C6AC" w14:textId="01B615B8" w:rsidR="00CB7307" w:rsidRPr="00C2762B" w:rsidRDefault="00037E14" w:rsidP="00037E14">
            <w:pPr>
              <w:rPr>
                <w:b/>
                <w:bCs/>
              </w:rPr>
            </w:pPr>
            <w:r w:rsidRPr="00037E14">
              <w:rPr>
                <w:b/>
                <w:bCs/>
              </w:rPr>
              <w:t xml:space="preserve"> Wider opportunities</w:t>
            </w:r>
          </w:p>
        </w:tc>
        <w:tc>
          <w:tcPr>
            <w:tcW w:w="1560" w:type="dxa"/>
          </w:tcPr>
          <w:p w14:paraId="7BB68FAB" w14:textId="69208D5E" w:rsidR="002631F9" w:rsidRPr="00C2762B" w:rsidRDefault="00037E14" w:rsidP="001B57C9">
            <w:pPr>
              <w:rPr>
                <w:b/>
                <w:bCs/>
                <w:color w:val="FFC000"/>
              </w:rPr>
            </w:pPr>
            <w:r w:rsidRPr="00037E14">
              <w:rPr>
                <w:b/>
                <w:bCs/>
              </w:rPr>
              <w:t xml:space="preserve"> Wider opportunities</w:t>
            </w:r>
          </w:p>
        </w:tc>
        <w:tc>
          <w:tcPr>
            <w:tcW w:w="1842" w:type="dxa"/>
          </w:tcPr>
          <w:p w14:paraId="25B29580" w14:textId="5114CACC" w:rsidR="0071116E" w:rsidRPr="00052A2A" w:rsidRDefault="00037E14" w:rsidP="00037E14">
            <w:pPr>
              <w:spacing w:after="0"/>
              <w:rPr>
                <w:b/>
                <w:bCs/>
                <w:color w:val="FF0000"/>
                <w:u w:val="single"/>
              </w:rPr>
            </w:pPr>
            <w:r w:rsidRPr="00037E14">
              <w:rPr>
                <w:b/>
                <w:bCs/>
              </w:rPr>
              <w:t>Wider opportunities</w:t>
            </w:r>
          </w:p>
        </w:tc>
        <w:tc>
          <w:tcPr>
            <w:tcW w:w="1744" w:type="dxa"/>
          </w:tcPr>
          <w:p w14:paraId="4F1E0513" w14:textId="5C1C8F3E" w:rsidR="00D476D4" w:rsidRPr="005D5D49" w:rsidRDefault="00037E14" w:rsidP="00C2762B">
            <w:pPr>
              <w:spacing w:after="0"/>
              <w:rPr>
                <w:rFonts w:cstheme="minorHAnsi"/>
                <w:i/>
                <w:color w:val="44546A" w:themeColor="text2"/>
                <w:sz w:val="21"/>
                <w:szCs w:val="21"/>
              </w:rPr>
            </w:pPr>
            <w:r w:rsidRPr="00037E14">
              <w:rPr>
                <w:b/>
                <w:bCs/>
              </w:rPr>
              <w:t>Wider opportunities</w:t>
            </w:r>
          </w:p>
        </w:tc>
      </w:tr>
      <w:tr w:rsidR="00A56E6D" w:rsidRPr="00DC5C3A" w14:paraId="37FD9B62" w14:textId="77777777" w:rsidTr="00615E56">
        <w:trPr>
          <w:trHeight w:val="1661"/>
        </w:trPr>
        <w:tc>
          <w:tcPr>
            <w:tcW w:w="1065" w:type="dxa"/>
            <w:shd w:val="clear" w:color="auto" w:fill="0810A8"/>
          </w:tcPr>
          <w:p w14:paraId="46D10A1A"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Upper KS2</w:t>
            </w:r>
          </w:p>
          <w:p w14:paraId="5C7D6029"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Year</w:t>
            </w:r>
            <w:r w:rsidRPr="00F21EFA">
              <w:rPr>
                <w:rFonts w:cstheme="minorHAnsi"/>
                <w:b/>
                <w:color w:val="FFFFFF" w:themeColor="background1"/>
                <w:sz w:val="21"/>
                <w:szCs w:val="21"/>
              </w:rPr>
              <w:t xml:space="preserve"> A</w:t>
            </w:r>
          </w:p>
        </w:tc>
        <w:tc>
          <w:tcPr>
            <w:tcW w:w="1603" w:type="dxa"/>
          </w:tcPr>
          <w:p w14:paraId="144605EC" w14:textId="3C7C1CB1" w:rsidR="00615E56" w:rsidRPr="00615E56" w:rsidRDefault="00F65C32" w:rsidP="00615E56">
            <w:pPr>
              <w:rPr>
                <w:b/>
                <w:bCs/>
              </w:rPr>
            </w:pPr>
            <w:r w:rsidRPr="00074178">
              <w:rPr>
                <w:b/>
                <w:bCs/>
              </w:rPr>
              <w:t>South and West Af</w:t>
            </w:r>
            <w:r w:rsidR="00074178">
              <w:rPr>
                <w:b/>
                <w:bCs/>
              </w:rPr>
              <w:t>ri</w:t>
            </w:r>
            <w:r w:rsidR="00500440">
              <w:rPr>
                <w:b/>
                <w:bCs/>
              </w:rPr>
              <w:t>c</w:t>
            </w:r>
            <w:r w:rsidR="00615E56">
              <w:rPr>
                <w:b/>
                <w:bCs/>
              </w:rPr>
              <w:t>a</w:t>
            </w:r>
          </w:p>
        </w:tc>
        <w:tc>
          <w:tcPr>
            <w:tcW w:w="1985" w:type="dxa"/>
          </w:tcPr>
          <w:p w14:paraId="78C74DEF" w14:textId="6481AE60" w:rsidR="00615E56" w:rsidRPr="00615E56" w:rsidRDefault="000E6ED6" w:rsidP="00615E56">
            <w:pPr>
              <w:rPr>
                <w:b/>
                <w:bCs/>
              </w:rPr>
            </w:pPr>
            <w:r w:rsidRPr="00074178">
              <w:rPr>
                <w:b/>
                <w:bCs/>
              </w:rPr>
              <w:t>Composition Ancient Egypt</w:t>
            </w:r>
          </w:p>
        </w:tc>
        <w:tc>
          <w:tcPr>
            <w:tcW w:w="2146" w:type="dxa"/>
          </w:tcPr>
          <w:p w14:paraId="27C22DAB" w14:textId="7C055C91" w:rsidR="00A56E6D" w:rsidRPr="00074178" w:rsidRDefault="00074178" w:rsidP="000E6ED6">
            <w:pPr>
              <w:spacing w:after="0"/>
              <w:rPr>
                <w:rFonts w:cstheme="minorHAnsi"/>
                <w:b/>
                <w:bCs/>
                <w:iCs/>
                <w:sz w:val="21"/>
                <w:szCs w:val="21"/>
              </w:rPr>
            </w:pPr>
            <w:r w:rsidRPr="00074178">
              <w:rPr>
                <w:rFonts w:cstheme="minorHAnsi"/>
                <w:b/>
                <w:bCs/>
                <w:iCs/>
                <w:sz w:val="21"/>
                <w:szCs w:val="21"/>
              </w:rPr>
              <w:t xml:space="preserve">Themes and </w:t>
            </w:r>
            <w:r w:rsidR="00615E56" w:rsidRPr="00074178">
              <w:rPr>
                <w:rFonts w:cstheme="minorHAnsi"/>
                <w:b/>
                <w:bCs/>
                <w:iCs/>
                <w:sz w:val="21"/>
                <w:szCs w:val="21"/>
              </w:rPr>
              <w:t>variations Pop</w:t>
            </w:r>
            <w:r w:rsidRPr="00074178">
              <w:rPr>
                <w:rFonts w:cstheme="minorHAnsi"/>
                <w:b/>
                <w:bCs/>
                <w:iCs/>
                <w:sz w:val="21"/>
                <w:szCs w:val="21"/>
              </w:rPr>
              <w:t xml:space="preserve"> Art</w:t>
            </w:r>
          </w:p>
        </w:tc>
        <w:tc>
          <w:tcPr>
            <w:tcW w:w="1560" w:type="dxa"/>
          </w:tcPr>
          <w:p w14:paraId="49B782D8" w14:textId="778C171F" w:rsidR="446D6B65" w:rsidRPr="00074178" w:rsidRDefault="00074178" w:rsidP="4885733E">
            <w:pPr>
              <w:rPr>
                <w:b/>
                <w:bCs/>
              </w:rPr>
            </w:pPr>
            <w:r w:rsidRPr="00074178">
              <w:rPr>
                <w:b/>
                <w:bCs/>
              </w:rPr>
              <w:t>Baroque</w:t>
            </w:r>
          </w:p>
          <w:p w14:paraId="68ECB33E" w14:textId="77777777" w:rsidR="002F56B2" w:rsidRPr="00074178" w:rsidRDefault="002F56B2" w:rsidP="002F56B2">
            <w:pPr>
              <w:rPr>
                <w:b/>
                <w:bCs/>
              </w:rPr>
            </w:pPr>
          </w:p>
          <w:p w14:paraId="6AFBDAC4" w14:textId="77777777" w:rsidR="002F56B2" w:rsidRPr="00074178" w:rsidRDefault="002F56B2" w:rsidP="002F56B2">
            <w:pPr>
              <w:rPr>
                <w:b/>
                <w:bCs/>
              </w:rPr>
            </w:pPr>
          </w:p>
          <w:p w14:paraId="550C856A" w14:textId="77777777" w:rsidR="002F56B2" w:rsidRPr="00074178" w:rsidRDefault="002F56B2" w:rsidP="002F56B2">
            <w:pPr>
              <w:rPr>
                <w:b/>
                <w:bCs/>
              </w:rPr>
            </w:pPr>
          </w:p>
          <w:p w14:paraId="772D4FE0" w14:textId="77777777" w:rsidR="002F56B2" w:rsidRPr="00074178" w:rsidRDefault="002F56B2" w:rsidP="002F56B2">
            <w:pPr>
              <w:rPr>
                <w:b/>
                <w:bCs/>
              </w:rPr>
            </w:pPr>
          </w:p>
          <w:p w14:paraId="57B0FF2B" w14:textId="77777777" w:rsidR="002F56B2" w:rsidRPr="00074178" w:rsidRDefault="002F56B2" w:rsidP="002F56B2">
            <w:pPr>
              <w:rPr>
                <w:b/>
                <w:bCs/>
              </w:rPr>
            </w:pPr>
          </w:p>
          <w:p w14:paraId="18AB71F1" w14:textId="77777777" w:rsidR="002F56B2" w:rsidRPr="00074178" w:rsidRDefault="002F56B2" w:rsidP="002F56B2">
            <w:pPr>
              <w:rPr>
                <w:b/>
                <w:bCs/>
              </w:rPr>
            </w:pPr>
          </w:p>
          <w:p w14:paraId="5F5EC77F" w14:textId="3C3A03AA" w:rsidR="002F56B2" w:rsidRPr="00074178" w:rsidRDefault="002F56B2" w:rsidP="002F56B2">
            <w:pPr>
              <w:rPr>
                <w:b/>
                <w:bCs/>
              </w:rPr>
            </w:pPr>
          </w:p>
        </w:tc>
        <w:tc>
          <w:tcPr>
            <w:tcW w:w="1842" w:type="dxa"/>
          </w:tcPr>
          <w:p w14:paraId="52182CD3" w14:textId="349374A2" w:rsidR="00854CA5" w:rsidRPr="00615E56" w:rsidRDefault="00074178" w:rsidP="00074178">
            <w:pPr>
              <w:spacing w:after="0"/>
              <w:rPr>
                <w:rFonts w:cstheme="minorHAnsi"/>
                <w:b/>
                <w:bCs/>
                <w:iCs/>
                <w:sz w:val="21"/>
                <w:szCs w:val="21"/>
              </w:rPr>
            </w:pPr>
            <w:r w:rsidRPr="00615E56">
              <w:rPr>
                <w:b/>
                <w:bCs/>
              </w:rPr>
              <w:t>Blues</w:t>
            </w:r>
          </w:p>
        </w:tc>
        <w:tc>
          <w:tcPr>
            <w:tcW w:w="1744" w:type="dxa"/>
          </w:tcPr>
          <w:p w14:paraId="71F2DEB8" w14:textId="77777777" w:rsidR="00825993" w:rsidRDefault="00074178" w:rsidP="00074178">
            <w:pPr>
              <w:jc w:val="center"/>
              <w:rPr>
                <w:b/>
                <w:bCs/>
                <w:sz w:val="21"/>
                <w:szCs w:val="21"/>
              </w:rPr>
            </w:pPr>
            <w:r>
              <w:rPr>
                <w:b/>
                <w:bCs/>
                <w:sz w:val="21"/>
                <w:szCs w:val="21"/>
              </w:rPr>
              <w:t>Composition</w:t>
            </w:r>
          </w:p>
          <w:p w14:paraId="047C84C1" w14:textId="63267648" w:rsidR="00142603" w:rsidRPr="00142603" w:rsidRDefault="00825993" w:rsidP="00825993">
            <w:pPr>
              <w:rPr>
                <w:color w:val="44546A" w:themeColor="text2"/>
              </w:rPr>
            </w:pPr>
            <w:r>
              <w:rPr>
                <w:b/>
                <w:bCs/>
                <w:sz w:val="21"/>
                <w:szCs w:val="21"/>
              </w:rPr>
              <w:t>C</w:t>
            </w:r>
            <w:r w:rsidR="00074178">
              <w:rPr>
                <w:b/>
                <w:bCs/>
                <w:sz w:val="21"/>
                <w:szCs w:val="21"/>
              </w:rPr>
              <w:t xml:space="preserve">omposing a leavers song </w:t>
            </w:r>
          </w:p>
        </w:tc>
      </w:tr>
      <w:tr w:rsidR="00A56E6D" w:rsidRPr="00DC5C3A" w14:paraId="1FCBABDE" w14:textId="77777777" w:rsidTr="745DB10B">
        <w:trPr>
          <w:trHeight w:val="470"/>
        </w:trPr>
        <w:tc>
          <w:tcPr>
            <w:tcW w:w="1065" w:type="dxa"/>
            <w:shd w:val="clear" w:color="auto" w:fill="0810A8"/>
          </w:tcPr>
          <w:p w14:paraId="173ECC15"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Upper KS2</w:t>
            </w:r>
          </w:p>
          <w:p w14:paraId="5F27EE0F" w14:textId="77777777" w:rsidR="00A56E6D" w:rsidRPr="00F21EFA" w:rsidRDefault="00A56E6D" w:rsidP="00A56E6D">
            <w:pPr>
              <w:jc w:val="center"/>
              <w:rPr>
                <w:rFonts w:cstheme="minorHAnsi"/>
                <w:b/>
                <w:color w:val="FFFFFF" w:themeColor="background1"/>
                <w:sz w:val="21"/>
                <w:szCs w:val="21"/>
              </w:rPr>
            </w:pPr>
            <w:r>
              <w:rPr>
                <w:rFonts w:cstheme="minorHAnsi"/>
                <w:b/>
                <w:color w:val="FFFFFF" w:themeColor="background1"/>
                <w:sz w:val="21"/>
                <w:szCs w:val="21"/>
              </w:rPr>
              <w:t xml:space="preserve">Year </w:t>
            </w:r>
            <w:r w:rsidRPr="00F21EFA">
              <w:rPr>
                <w:rFonts w:cstheme="minorHAnsi"/>
                <w:b/>
                <w:color w:val="FFFFFF" w:themeColor="background1"/>
                <w:sz w:val="21"/>
                <w:szCs w:val="21"/>
              </w:rPr>
              <w:t>B</w:t>
            </w:r>
          </w:p>
        </w:tc>
        <w:tc>
          <w:tcPr>
            <w:tcW w:w="1603" w:type="dxa"/>
          </w:tcPr>
          <w:p w14:paraId="7CADAA10" w14:textId="1FA351D6" w:rsidR="00A56E6D" w:rsidRPr="00825993" w:rsidRDefault="00214B94" w:rsidP="00A56E6D">
            <w:pPr>
              <w:rPr>
                <w:b/>
                <w:bCs/>
              </w:rPr>
            </w:pPr>
            <w:r w:rsidRPr="00825993">
              <w:rPr>
                <w:b/>
                <w:bCs/>
              </w:rPr>
              <w:t>Film Music</w:t>
            </w:r>
          </w:p>
          <w:p w14:paraId="2B2CE19D" w14:textId="551A4874" w:rsidR="00A56E6D" w:rsidRPr="00825993" w:rsidRDefault="00A56E6D" w:rsidP="4885733E">
            <w:pPr>
              <w:rPr>
                <w:b/>
                <w:bCs/>
              </w:rPr>
            </w:pPr>
          </w:p>
        </w:tc>
        <w:tc>
          <w:tcPr>
            <w:tcW w:w="1985" w:type="dxa"/>
          </w:tcPr>
          <w:p w14:paraId="517298C8" w14:textId="14BCA581" w:rsidR="745DB10B" w:rsidRPr="00825993" w:rsidRDefault="00214B94" w:rsidP="745DB10B">
            <w:pPr>
              <w:rPr>
                <w:rFonts w:eastAsia="Times New Roman"/>
                <w:b/>
                <w:bCs/>
              </w:rPr>
            </w:pPr>
            <w:r w:rsidRPr="00825993">
              <w:rPr>
                <w:rFonts w:eastAsia="Times New Roman"/>
                <w:b/>
                <w:bCs/>
              </w:rPr>
              <w:t>Composition to represent festival of colour - Holi</w:t>
            </w:r>
          </w:p>
          <w:p w14:paraId="16CF506D" w14:textId="7DEA0910" w:rsidR="00A56E6D" w:rsidRPr="00825993" w:rsidRDefault="00A56E6D" w:rsidP="00A56E6D">
            <w:pPr>
              <w:rPr>
                <w:b/>
                <w:bCs/>
              </w:rPr>
            </w:pPr>
          </w:p>
          <w:p w14:paraId="2A4D333A" w14:textId="77777777" w:rsidR="00A56E6D" w:rsidRPr="00825993" w:rsidRDefault="00A56E6D" w:rsidP="00A56E6D">
            <w:pPr>
              <w:jc w:val="center"/>
              <w:rPr>
                <w:rFonts w:cstheme="minorHAnsi"/>
                <w:b/>
                <w:bCs/>
                <w:sz w:val="21"/>
                <w:szCs w:val="21"/>
              </w:rPr>
            </w:pPr>
          </w:p>
        </w:tc>
        <w:tc>
          <w:tcPr>
            <w:tcW w:w="2146" w:type="dxa"/>
          </w:tcPr>
          <w:p w14:paraId="72F7E7E2" w14:textId="484F7C58" w:rsidR="00A56E6D" w:rsidRPr="00825993" w:rsidRDefault="00825993" w:rsidP="00615E56">
            <w:pPr>
              <w:rPr>
                <w:rFonts w:cstheme="minorHAnsi"/>
                <w:b/>
                <w:bCs/>
                <w:sz w:val="21"/>
                <w:szCs w:val="21"/>
              </w:rPr>
            </w:pPr>
            <w:r w:rsidRPr="00825993">
              <w:rPr>
                <w:rFonts w:cstheme="minorHAnsi"/>
                <w:b/>
                <w:bCs/>
                <w:sz w:val="21"/>
                <w:szCs w:val="21"/>
              </w:rPr>
              <w:t>WW2 Songs</w:t>
            </w:r>
          </w:p>
        </w:tc>
        <w:tc>
          <w:tcPr>
            <w:tcW w:w="1560" w:type="dxa"/>
          </w:tcPr>
          <w:p w14:paraId="2B87C7BB" w14:textId="08D38245" w:rsidR="00FD32F0" w:rsidRPr="00825993" w:rsidRDefault="002F56B2" w:rsidP="00825993">
            <w:pPr>
              <w:rPr>
                <w:b/>
                <w:bCs/>
              </w:rPr>
            </w:pPr>
            <w:r w:rsidRPr="00825993">
              <w:rPr>
                <w:b/>
                <w:bCs/>
              </w:rPr>
              <w:t xml:space="preserve"> </w:t>
            </w:r>
            <w:r w:rsidR="00825993" w:rsidRPr="00825993">
              <w:rPr>
                <w:b/>
                <w:bCs/>
              </w:rPr>
              <w:t>Looping and remixing</w:t>
            </w:r>
          </w:p>
        </w:tc>
        <w:tc>
          <w:tcPr>
            <w:tcW w:w="1842" w:type="dxa"/>
          </w:tcPr>
          <w:p w14:paraId="130629E0" w14:textId="699FE020" w:rsidR="0071116E" w:rsidRPr="00825993" w:rsidRDefault="00825993" w:rsidP="00615E56">
            <w:pPr>
              <w:rPr>
                <w:b/>
                <w:bCs/>
              </w:rPr>
            </w:pPr>
            <w:r w:rsidRPr="00825993">
              <w:rPr>
                <w:b/>
                <w:bCs/>
              </w:rPr>
              <w:t xml:space="preserve">Dynamics, pitch and temp. Fingal’s cave </w:t>
            </w:r>
          </w:p>
        </w:tc>
        <w:tc>
          <w:tcPr>
            <w:tcW w:w="1744" w:type="dxa"/>
          </w:tcPr>
          <w:p w14:paraId="6FAD59A5" w14:textId="36CFB279" w:rsidR="00A56E6D" w:rsidRPr="00825993" w:rsidRDefault="00825993" w:rsidP="00A56E6D">
            <w:pPr>
              <w:jc w:val="center"/>
              <w:rPr>
                <w:rFonts w:cstheme="minorHAnsi"/>
                <w:b/>
                <w:bCs/>
                <w:sz w:val="21"/>
                <w:szCs w:val="21"/>
              </w:rPr>
            </w:pPr>
            <w:r w:rsidRPr="00825993">
              <w:rPr>
                <w:rFonts w:cstheme="minorHAnsi"/>
                <w:b/>
                <w:bCs/>
                <w:sz w:val="21"/>
                <w:szCs w:val="21"/>
              </w:rPr>
              <w:t xml:space="preserve">Musical theatre </w:t>
            </w:r>
          </w:p>
          <w:p w14:paraId="6854FF1B" w14:textId="77777777" w:rsidR="00A56E6D" w:rsidRPr="00825993" w:rsidRDefault="00A56E6D" w:rsidP="00A56E6D">
            <w:pPr>
              <w:jc w:val="center"/>
              <w:rPr>
                <w:rFonts w:cstheme="minorHAnsi"/>
                <w:b/>
                <w:bCs/>
                <w:sz w:val="21"/>
                <w:szCs w:val="21"/>
              </w:rPr>
            </w:pPr>
          </w:p>
        </w:tc>
      </w:tr>
    </w:tbl>
    <w:bookmarkEnd w:id="0"/>
    <w:bookmarkEnd w:id="1"/>
    <w:p w14:paraId="610BA2CB" w14:textId="1A31D37E" w:rsidR="008B3BD3" w:rsidRPr="00FE6902" w:rsidRDefault="00A56E6D" w:rsidP="002E56CC">
      <w:pPr>
        <w:shd w:val="clear" w:color="auto" w:fill="FBFBFB"/>
        <w:spacing w:before="100" w:beforeAutospacing="1" w:after="100" w:afterAutospacing="1" w:line="240" w:lineRule="auto"/>
        <w:rPr>
          <w:rFonts w:eastAsia="Times New Roman" w:cstheme="minorHAnsi"/>
          <w:color w:val="444444"/>
          <w:sz w:val="24"/>
          <w:szCs w:val="24"/>
          <w:lang w:eastAsia="en-GB"/>
        </w:rPr>
      </w:pPr>
      <w:r w:rsidRPr="00FE6902">
        <w:rPr>
          <w:sz w:val="24"/>
          <w:szCs w:val="24"/>
        </w:rPr>
        <w:t xml:space="preserve"> </w:t>
      </w:r>
      <w:r w:rsidR="00FE6902" w:rsidRPr="00FE6902">
        <w:rPr>
          <w:sz w:val="24"/>
          <w:szCs w:val="24"/>
        </w:rPr>
        <w:t xml:space="preserve">• </w:t>
      </w:r>
    </w:p>
    <w:p w14:paraId="66F2A1EB" w14:textId="1B480E94" w:rsidR="006E0506" w:rsidRDefault="006E0506" w:rsidP="00006D3D">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p>
    <w:p w14:paraId="09C1CE9D" w14:textId="6DA8D02F" w:rsidR="00066B9B" w:rsidRPr="006E0506" w:rsidRDefault="00066B9B" w:rsidP="001B7C7C">
      <w:pPr>
        <w:shd w:val="clear" w:color="auto" w:fill="FBFBFB"/>
        <w:spacing w:before="100" w:beforeAutospacing="1" w:after="100" w:afterAutospacing="1" w:line="240" w:lineRule="auto"/>
        <w:rPr>
          <w:rFonts w:eastAsia="Times New Roman" w:cstheme="minorHAnsi"/>
          <w:color w:val="444444"/>
          <w:sz w:val="24"/>
          <w:szCs w:val="24"/>
          <w:u w:val="single"/>
          <w:lang w:eastAsia="en-GB"/>
        </w:rPr>
      </w:pPr>
    </w:p>
    <w:p w14:paraId="671DFAA8" w14:textId="11B5EF6D" w:rsidR="0089639A" w:rsidRDefault="0089639A" w:rsidP="00006D3D">
      <w:pPr>
        <w:pStyle w:val="ListParagraph"/>
        <w:rPr>
          <w:rFonts w:cstheme="minorHAnsi"/>
          <w:color w:val="444444"/>
          <w:sz w:val="32"/>
          <w:szCs w:val="32"/>
          <w:shd w:val="clear" w:color="auto" w:fill="FBFBFB"/>
        </w:rPr>
      </w:pPr>
    </w:p>
    <w:p w14:paraId="0BAEE2BF" w14:textId="4F3D7691" w:rsidR="007B00D8" w:rsidRDefault="007B00D8" w:rsidP="00006D3D">
      <w:pPr>
        <w:pStyle w:val="ListParagraph"/>
        <w:rPr>
          <w:rFonts w:cstheme="minorHAnsi"/>
          <w:color w:val="444444"/>
          <w:sz w:val="32"/>
          <w:szCs w:val="32"/>
          <w:shd w:val="clear" w:color="auto" w:fill="FBFBFB"/>
        </w:rPr>
      </w:pPr>
    </w:p>
    <w:p w14:paraId="03FA6B37" w14:textId="38EFC033" w:rsidR="007B00D8" w:rsidRDefault="007B00D8" w:rsidP="00006D3D">
      <w:pPr>
        <w:pStyle w:val="ListParagraph"/>
        <w:rPr>
          <w:rFonts w:cstheme="minorHAnsi"/>
          <w:color w:val="444444"/>
          <w:sz w:val="32"/>
          <w:szCs w:val="32"/>
          <w:shd w:val="clear" w:color="auto" w:fill="FBFBFB"/>
        </w:rPr>
      </w:pPr>
    </w:p>
    <w:p w14:paraId="60AD263D" w14:textId="6DA0D776" w:rsidR="007B00D8" w:rsidRDefault="007B00D8" w:rsidP="00006D3D">
      <w:pPr>
        <w:pStyle w:val="ListParagraph"/>
        <w:rPr>
          <w:rFonts w:cstheme="minorHAnsi"/>
          <w:color w:val="444444"/>
          <w:sz w:val="32"/>
          <w:szCs w:val="32"/>
          <w:shd w:val="clear" w:color="auto" w:fill="FBFBFB"/>
        </w:rPr>
      </w:pPr>
    </w:p>
    <w:p w14:paraId="4E76B9E2" w14:textId="3BC60239" w:rsidR="007B00D8" w:rsidRDefault="007B00D8" w:rsidP="00006D3D">
      <w:pPr>
        <w:pStyle w:val="ListParagraph"/>
        <w:rPr>
          <w:rFonts w:cstheme="minorHAnsi"/>
          <w:color w:val="444444"/>
          <w:sz w:val="32"/>
          <w:szCs w:val="32"/>
          <w:shd w:val="clear" w:color="auto" w:fill="FBFBFB"/>
        </w:rPr>
      </w:pPr>
    </w:p>
    <w:p w14:paraId="3650067F" w14:textId="77777777" w:rsidR="007B00D8" w:rsidRPr="0089639A" w:rsidRDefault="007B00D8" w:rsidP="00006D3D">
      <w:pPr>
        <w:pStyle w:val="ListParagraph"/>
        <w:rPr>
          <w:rFonts w:cstheme="minorHAnsi"/>
          <w:color w:val="444444"/>
          <w:sz w:val="32"/>
          <w:szCs w:val="32"/>
          <w:shd w:val="clear" w:color="auto" w:fill="FBFBFB"/>
        </w:rPr>
      </w:pPr>
    </w:p>
    <w:p w14:paraId="36FDCE5F" w14:textId="24A505EC" w:rsidR="0091258C" w:rsidRDefault="0089639A">
      <w:r>
        <w:t xml:space="preserve"> </w:t>
      </w:r>
    </w:p>
    <w:p w14:paraId="69E0FB4F" w14:textId="77777777" w:rsidR="0091258C" w:rsidRDefault="0091258C"/>
    <w:tbl>
      <w:tblPr>
        <w:tblpPr w:leftFromText="180" w:rightFromText="180" w:vertAnchor="page" w:horzAnchor="page" w:tblpX="2589" w:tblpY="740"/>
        <w:tblW w:w="10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77"/>
        <w:gridCol w:w="2985"/>
        <w:gridCol w:w="121"/>
        <w:gridCol w:w="2998"/>
        <w:gridCol w:w="2028"/>
      </w:tblGrid>
      <w:tr w:rsidR="0091258C" w:rsidRPr="001416BC" w14:paraId="390AF072" w14:textId="77777777" w:rsidTr="00A0069D">
        <w:tc>
          <w:tcPr>
            <w:tcW w:w="10109" w:type="dxa"/>
            <w:gridSpan w:val="5"/>
            <w:tcBorders>
              <w:bottom w:val="single" w:sz="4" w:space="0" w:color="000000"/>
            </w:tcBorders>
            <w:shd w:val="clear" w:color="auto" w:fill="FFA200"/>
          </w:tcPr>
          <w:p w14:paraId="41E2E8D4" w14:textId="58CA7343" w:rsidR="0091258C" w:rsidRPr="001416BC" w:rsidRDefault="0091258C" w:rsidP="002E56CC">
            <w:pPr>
              <w:spacing w:after="0" w:line="240" w:lineRule="auto"/>
              <w:jc w:val="center"/>
              <w:rPr>
                <w:b/>
                <w:sz w:val="24"/>
                <w:szCs w:val="24"/>
              </w:rPr>
            </w:pPr>
            <w:r>
              <w:rPr>
                <w:b/>
                <w:sz w:val="24"/>
                <w:szCs w:val="24"/>
              </w:rPr>
              <w:lastRenderedPageBreak/>
              <w:t>Bakewell Methodist Steps in Learning–</w:t>
            </w:r>
            <w:r w:rsidRPr="001416BC">
              <w:rPr>
                <w:b/>
                <w:sz w:val="24"/>
                <w:szCs w:val="24"/>
              </w:rPr>
              <w:t xml:space="preserve"> </w:t>
            </w:r>
            <w:r>
              <w:rPr>
                <w:b/>
                <w:sz w:val="24"/>
                <w:szCs w:val="24"/>
              </w:rPr>
              <w:t>Music</w:t>
            </w:r>
          </w:p>
        </w:tc>
      </w:tr>
      <w:tr w:rsidR="0091258C" w:rsidRPr="001416BC" w14:paraId="533E5FAA" w14:textId="77777777" w:rsidTr="00A0069D">
        <w:tc>
          <w:tcPr>
            <w:tcW w:w="1977" w:type="dxa"/>
            <w:shd w:val="clear" w:color="auto" w:fill="0810A8"/>
          </w:tcPr>
          <w:p w14:paraId="73B720AD" w14:textId="77777777" w:rsidR="0091258C" w:rsidRPr="001416BC" w:rsidRDefault="0091258C" w:rsidP="002E56CC">
            <w:pPr>
              <w:spacing w:after="0" w:line="240" w:lineRule="auto"/>
              <w:jc w:val="center"/>
              <w:rPr>
                <w:b/>
                <w:color w:val="FFFFFF"/>
                <w:sz w:val="24"/>
                <w:szCs w:val="24"/>
              </w:rPr>
            </w:pPr>
            <w:r>
              <w:rPr>
                <w:b/>
                <w:color w:val="FFFFFF"/>
                <w:sz w:val="24"/>
                <w:szCs w:val="24"/>
              </w:rPr>
              <w:t>Lower KS2 A</w:t>
            </w:r>
          </w:p>
        </w:tc>
        <w:tc>
          <w:tcPr>
            <w:tcW w:w="2985" w:type="dxa"/>
            <w:shd w:val="clear" w:color="auto" w:fill="0810A8"/>
          </w:tcPr>
          <w:p w14:paraId="536D6FD4" w14:textId="77777777" w:rsidR="0091258C" w:rsidRPr="001416BC" w:rsidRDefault="0091258C" w:rsidP="002E56CC">
            <w:pPr>
              <w:spacing w:after="0" w:line="240" w:lineRule="auto"/>
              <w:jc w:val="center"/>
              <w:rPr>
                <w:b/>
                <w:color w:val="FFFFFF"/>
                <w:sz w:val="24"/>
                <w:szCs w:val="24"/>
              </w:rPr>
            </w:pPr>
            <w:r>
              <w:rPr>
                <w:b/>
                <w:color w:val="FFFFFF"/>
                <w:sz w:val="24"/>
                <w:szCs w:val="24"/>
              </w:rPr>
              <w:t>Lower KS2 B</w:t>
            </w:r>
          </w:p>
        </w:tc>
        <w:tc>
          <w:tcPr>
            <w:tcW w:w="3119" w:type="dxa"/>
            <w:gridSpan w:val="2"/>
            <w:shd w:val="clear" w:color="auto" w:fill="0810A8"/>
          </w:tcPr>
          <w:p w14:paraId="2867EFE9" w14:textId="77777777" w:rsidR="0091258C" w:rsidRPr="001416BC" w:rsidRDefault="0091258C" w:rsidP="002E56CC">
            <w:pPr>
              <w:spacing w:after="0" w:line="240" w:lineRule="auto"/>
              <w:jc w:val="center"/>
              <w:rPr>
                <w:b/>
                <w:color w:val="FFFFFF"/>
                <w:sz w:val="24"/>
                <w:szCs w:val="24"/>
              </w:rPr>
            </w:pPr>
            <w:r>
              <w:rPr>
                <w:b/>
                <w:color w:val="FFFFFF"/>
                <w:sz w:val="24"/>
                <w:szCs w:val="24"/>
              </w:rPr>
              <w:t>Upper KS2 A</w:t>
            </w:r>
          </w:p>
        </w:tc>
        <w:tc>
          <w:tcPr>
            <w:tcW w:w="2028" w:type="dxa"/>
            <w:shd w:val="clear" w:color="auto" w:fill="0810A8"/>
          </w:tcPr>
          <w:p w14:paraId="366B7398" w14:textId="77777777" w:rsidR="0091258C" w:rsidRPr="001416BC" w:rsidRDefault="0091258C" w:rsidP="002E56CC">
            <w:pPr>
              <w:spacing w:after="0" w:line="240" w:lineRule="auto"/>
              <w:jc w:val="center"/>
              <w:rPr>
                <w:b/>
                <w:color w:val="FFFFFF"/>
                <w:sz w:val="24"/>
                <w:szCs w:val="24"/>
              </w:rPr>
            </w:pPr>
            <w:r>
              <w:rPr>
                <w:b/>
                <w:color w:val="FFFFFF"/>
                <w:sz w:val="24"/>
                <w:szCs w:val="24"/>
              </w:rPr>
              <w:t>Upper KS2 B</w:t>
            </w:r>
          </w:p>
        </w:tc>
      </w:tr>
      <w:tr w:rsidR="0091258C" w14:paraId="7409FFE5" w14:textId="77777777" w:rsidTr="002E56CC">
        <w:tc>
          <w:tcPr>
            <w:tcW w:w="10109" w:type="dxa"/>
            <w:gridSpan w:val="5"/>
            <w:tcBorders>
              <w:bottom w:val="single" w:sz="4" w:space="0" w:color="000000"/>
            </w:tcBorders>
            <w:shd w:val="clear" w:color="auto" w:fill="D9D9D9"/>
          </w:tcPr>
          <w:p w14:paraId="1AE8E79C" w14:textId="7CEEB30D" w:rsidR="0091258C" w:rsidRDefault="0091258C" w:rsidP="002E56CC">
            <w:pPr>
              <w:jc w:val="center"/>
              <w:rPr>
                <w:rFonts w:cs="Calibri"/>
                <w:b/>
                <w:sz w:val="24"/>
                <w:szCs w:val="24"/>
              </w:rPr>
            </w:pPr>
            <w:r>
              <w:rPr>
                <w:rFonts w:cs="Calibri"/>
                <w:b/>
                <w:sz w:val="24"/>
                <w:szCs w:val="24"/>
              </w:rPr>
              <w:t>Singing</w:t>
            </w:r>
          </w:p>
        </w:tc>
      </w:tr>
      <w:tr w:rsidR="0091258C" w:rsidRPr="000B3B6A" w14:paraId="1F02095F" w14:textId="77777777" w:rsidTr="002E56CC">
        <w:tc>
          <w:tcPr>
            <w:tcW w:w="10109" w:type="dxa"/>
            <w:gridSpan w:val="5"/>
            <w:shd w:val="clear" w:color="auto" w:fill="F2F2F2"/>
          </w:tcPr>
          <w:p w14:paraId="3D27129E" w14:textId="142BFCDF" w:rsidR="0091258C" w:rsidRPr="000B3B6A" w:rsidRDefault="0091258C" w:rsidP="002E56CC">
            <w:pPr>
              <w:spacing w:after="0" w:line="240" w:lineRule="auto"/>
              <w:ind w:left="720"/>
              <w:jc w:val="center"/>
              <w:rPr>
                <w:rFonts w:cs="Calibri"/>
                <w:bCs/>
                <w:sz w:val="18"/>
                <w:szCs w:val="18"/>
              </w:rPr>
            </w:pPr>
          </w:p>
        </w:tc>
      </w:tr>
      <w:tr w:rsidR="0091258C" w:rsidRPr="0091426D" w14:paraId="07F6B4F4" w14:textId="77777777" w:rsidTr="002E56CC">
        <w:tc>
          <w:tcPr>
            <w:tcW w:w="4962" w:type="dxa"/>
            <w:gridSpan w:val="2"/>
          </w:tcPr>
          <w:p w14:paraId="5B417099" w14:textId="77777777" w:rsidR="0091258C" w:rsidRDefault="0091258C" w:rsidP="002E56CC">
            <w:r w:rsidRPr="0091258C">
              <w:t xml:space="preserve">Sing a widening range of unison songs of varying styles and structures with a pitch range of do–so  tunefully and with expression. </w:t>
            </w:r>
          </w:p>
          <w:p w14:paraId="4C9A7D33" w14:textId="77777777" w:rsidR="0091258C" w:rsidRDefault="0091258C" w:rsidP="002E56CC">
            <w:r w:rsidRPr="0091258C">
              <w:t>Perform forte and piano, loud and soft.</w:t>
            </w:r>
          </w:p>
          <w:p w14:paraId="7331CEAE" w14:textId="3F259126" w:rsidR="0091258C" w:rsidRDefault="0091258C" w:rsidP="002E56CC">
            <w:r w:rsidRPr="0091258C">
              <w:t xml:space="preserve"> Perform actions confidently and in time to a range of action songs Walk, move or clap a steady beat with others, changing the speed of the beat as the tempo of the music changes.</w:t>
            </w:r>
          </w:p>
          <w:p w14:paraId="1F3E3F77" w14:textId="2F6F32DA" w:rsidR="00AC1419" w:rsidRDefault="00AC1419" w:rsidP="002E56CC">
            <w:r>
              <w:t>Sing rounds and partner songs in different time signatures (2, 3 and 4 time)  and begin to sing repertoire with small and large leaps as well as a simple second part to introduce vocal harm</w:t>
            </w:r>
            <w:r w:rsidR="00094D27">
              <w:t>ony</w:t>
            </w:r>
            <w:r w:rsidR="00297206">
              <w:t>.</w:t>
            </w:r>
          </w:p>
          <w:p w14:paraId="366C04EB" w14:textId="3721EB49" w:rsidR="0091258C" w:rsidRDefault="0091258C" w:rsidP="002E56CC">
            <w:r w:rsidRPr="0091258C">
              <w:t xml:space="preserve">  Perform as a choir in school assemblies</w:t>
            </w:r>
          </w:p>
          <w:p w14:paraId="6905691C" w14:textId="77777777" w:rsidR="0091258C" w:rsidRDefault="0091258C" w:rsidP="002E56CC">
            <w:pPr>
              <w:rPr>
                <w:color w:val="00B050"/>
              </w:rPr>
            </w:pPr>
          </w:p>
          <w:p w14:paraId="227F7D7C" w14:textId="294425D4" w:rsidR="0091258C" w:rsidRPr="0091426D" w:rsidRDefault="0091258C" w:rsidP="002E56CC">
            <w:pPr>
              <w:widowControl w:val="0"/>
              <w:overflowPunct w:val="0"/>
              <w:autoSpaceDE w:val="0"/>
              <w:autoSpaceDN w:val="0"/>
              <w:adjustRightInd w:val="0"/>
              <w:spacing w:after="0" w:line="240" w:lineRule="auto"/>
              <w:rPr>
                <w:rFonts w:cs="Calibri"/>
              </w:rPr>
            </w:pPr>
          </w:p>
        </w:tc>
        <w:tc>
          <w:tcPr>
            <w:tcW w:w="5147" w:type="dxa"/>
            <w:gridSpan w:val="3"/>
          </w:tcPr>
          <w:p w14:paraId="6E11A776" w14:textId="585452F1" w:rsidR="000B779C" w:rsidRDefault="00952ABA" w:rsidP="002E56CC">
            <w:pPr>
              <w:spacing w:after="0" w:line="240" w:lineRule="auto"/>
            </w:pPr>
            <w:r w:rsidRPr="000B779C">
              <w:t xml:space="preserve">Sing a broad range of songs from an extended repertoire with a sense of ensemble and performance. This should include observing phrasing, accurate pitching and appropriate style. </w:t>
            </w:r>
          </w:p>
          <w:p w14:paraId="35FEBF25" w14:textId="77777777" w:rsidR="000B779C" w:rsidRDefault="000B779C" w:rsidP="002E56CC">
            <w:pPr>
              <w:spacing w:after="0" w:line="240" w:lineRule="auto"/>
            </w:pPr>
          </w:p>
          <w:p w14:paraId="10BDB1A2" w14:textId="04D0AD72" w:rsidR="000B779C" w:rsidRDefault="00952ABA" w:rsidP="002E56CC">
            <w:pPr>
              <w:spacing w:after="0" w:line="240" w:lineRule="auto"/>
            </w:pPr>
            <w:r w:rsidRPr="000B779C">
              <w:t xml:space="preserve">Sing three-part rounds, partner songs, and songs with a verse and a chorus. </w:t>
            </w:r>
          </w:p>
          <w:p w14:paraId="1B225CD7" w14:textId="77777777" w:rsidR="004B55A9" w:rsidRDefault="004B55A9" w:rsidP="002E56CC">
            <w:pPr>
              <w:spacing w:after="0" w:line="240" w:lineRule="auto"/>
            </w:pPr>
          </w:p>
          <w:p w14:paraId="0C3F99F9" w14:textId="7F312340" w:rsidR="004B55A9" w:rsidRDefault="004B55A9" w:rsidP="002E56CC">
            <w:pPr>
              <w:spacing w:after="0" w:line="240" w:lineRule="auto"/>
            </w:pPr>
            <w:r>
              <w:t xml:space="preserve"> Sing a broad range of songs, including those that involve syncopated rhythms, as part of a choir, with a sense of ensemble and performance. This should include observing rhythm, phrasing, accurate pitching and appropriate style.</w:t>
            </w:r>
          </w:p>
          <w:p w14:paraId="20FCCFAC" w14:textId="77777777" w:rsidR="000B779C" w:rsidRDefault="000B779C" w:rsidP="002E56CC">
            <w:pPr>
              <w:spacing w:after="0" w:line="240" w:lineRule="auto"/>
            </w:pPr>
          </w:p>
          <w:p w14:paraId="2E14D2E1" w14:textId="1A815B77" w:rsidR="0091258C" w:rsidRDefault="00952ABA" w:rsidP="002E56CC">
            <w:pPr>
              <w:spacing w:after="0" w:line="240" w:lineRule="auto"/>
            </w:pPr>
            <w:r w:rsidRPr="000B779C">
              <w:t>Perform a range of songs in school assemblies and in school performance opportunities</w:t>
            </w:r>
            <w:r w:rsidR="00E84A0A">
              <w:t>.</w:t>
            </w:r>
          </w:p>
          <w:p w14:paraId="6F9EA4D1" w14:textId="3425D5CB" w:rsidR="00AF0AAC" w:rsidRDefault="00AF0AAC" w:rsidP="002E56CC">
            <w:pPr>
              <w:spacing w:after="0" w:line="240" w:lineRule="auto"/>
            </w:pPr>
          </w:p>
          <w:p w14:paraId="1F05194E" w14:textId="77777777" w:rsidR="00E84A0A" w:rsidRDefault="00E84A0A" w:rsidP="002E56CC">
            <w:pPr>
              <w:spacing w:after="0" w:line="240" w:lineRule="auto"/>
              <w:rPr>
                <w:rFonts w:cs="Calibri"/>
              </w:rPr>
            </w:pPr>
          </w:p>
          <w:p w14:paraId="42C48387" w14:textId="6FEAD548" w:rsidR="00E84A0A" w:rsidRPr="0091426D" w:rsidRDefault="00E84A0A" w:rsidP="002E56CC">
            <w:pPr>
              <w:spacing w:after="0" w:line="240" w:lineRule="auto"/>
              <w:rPr>
                <w:rFonts w:cs="Calibri"/>
              </w:rPr>
            </w:pPr>
          </w:p>
        </w:tc>
      </w:tr>
      <w:tr w:rsidR="0091258C" w:rsidRPr="004140C7" w14:paraId="069F0F8E" w14:textId="77777777" w:rsidTr="002E56CC">
        <w:tc>
          <w:tcPr>
            <w:tcW w:w="10109" w:type="dxa"/>
            <w:gridSpan w:val="5"/>
            <w:shd w:val="clear" w:color="auto" w:fill="D9D9D9"/>
          </w:tcPr>
          <w:p w14:paraId="7A4D6816" w14:textId="1C712E46" w:rsidR="0091258C" w:rsidRPr="004140C7" w:rsidRDefault="002E56CC" w:rsidP="002E56CC">
            <w:pPr>
              <w:spacing w:after="0" w:line="240" w:lineRule="auto"/>
              <w:jc w:val="center"/>
              <w:rPr>
                <w:rFonts w:cs="Calibri"/>
                <w:sz w:val="18"/>
                <w:szCs w:val="18"/>
              </w:rPr>
            </w:pPr>
            <w:r>
              <w:rPr>
                <w:rFonts w:cs="Calibri"/>
                <w:b/>
                <w:bCs/>
                <w:sz w:val="24"/>
                <w:szCs w:val="24"/>
              </w:rPr>
              <w:t>Listening</w:t>
            </w:r>
            <w:r w:rsidR="0091258C">
              <w:rPr>
                <w:rFonts w:cs="Calibri"/>
                <w:sz w:val="18"/>
                <w:szCs w:val="18"/>
              </w:rPr>
              <w:t xml:space="preserve"> </w:t>
            </w:r>
          </w:p>
        </w:tc>
      </w:tr>
      <w:tr w:rsidR="0091258C" w:rsidRPr="0091426D" w14:paraId="72037BE9" w14:textId="77777777" w:rsidTr="002E56CC">
        <w:tc>
          <w:tcPr>
            <w:tcW w:w="4962" w:type="dxa"/>
            <w:gridSpan w:val="2"/>
          </w:tcPr>
          <w:p w14:paraId="1C4B9D9A" w14:textId="77777777" w:rsidR="00A36D42" w:rsidRDefault="004266AB" w:rsidP="002E56CC">
            <w:pPr>
              <w:widowControl w:val="0"/>
              <w:overflowPunct w:val="0"/>
              <w:autoSpaceDE w:val="0"/>
              <w:autoSpaceDN w:val="0"/>
              <w:adjustRightInd w:val="0"/>
              <w:spacing w:after="0" w:line="240" w:lineRule="auto"/>
            </w:pPr>
            <w:r>
              <w:t xml:space="preserve">The teaching and learning of music is enriched by developing pupils’ shared knowledge and understanding of the stories, origins, traditions, history and social context of the music they are listening to, singing and playing. </w:t>
            </w:r>
          </w:p>
          <w:p w14:paraId="74802A4F" w14:textId="77777777" w:rsidR="00A36D42" w:rsidRDefault="00A36D42" w:rsidP="002E56CC">
            <w:pPr>
              <w:widowControl w:val="0"/>
              <w:overflowPunct w:val="0"/>
              <w:autoSpaceDE w:val="0"/>
              <w:autoSpaceDN w:val="0"/>
              <w:adjustRightInd w:val="0"/>
              <w:spacing w:after="0" w:line="240" w:lineRule="auto"/>
            </w:pPr>
          </w:p>
          <w:p w14:paraId="3B4F0277" w14:textId="5F88364E" w:rsidR="0091258C" w:rsidRPr="00A36D42" w:rsidRDefault="004266AB" w:rsidP="002E56CC">
            <w:pPr>
              <w:widowControl w:val="0"/>
              <w:overflowPunct w:val="0"/>
              <w:autoSpaceDE w:val="0"/>
              <w:autoSpaceDN w:val="0"/>
              <w:adjustRightInd w:val="0"/>
              <w:spacing w:after="0" w:line="240" w:lineRule="auto"/>
            </w:pPr>
            <w:r>
              <w:t xml:space="preserve">Listening to recorded performances should be </w:t>
            </w:r>
            <w:r>
              <w:lastRenderedPageBreak/>
              <w:t xml:space="preserve">complemented by opportunities to experience live music making in and out of school. </w:t>
            </w:r>
          </w:p>
        </w:tc>
        <w:tc>
          <w:tcPr>
            <w:tcW w:w="5147" w:type="dxa"/>
            <w:gridSpan w:val="3"/>
          </w:tcPr>
          <w:p w14:paraId="6D579AB7" w14:textId="77777777" w:rsidR="0001324E" w:rsidRDefault="0001324E" w:rsidP="0001324E">
            <w:pPr>
              <w:widowControl w:val="0"/>
              <w:overflowPunct w:val="0"/>
              <w:autoSpaceDE w:val="0"/>
              <w:autoSpaceDN w:val="0"/>
              <w:adjustRightInd w:val="0"/>
              <w:spacing w:after="0" w:line="240" w:lineRule="auto"/>
            </w:pPr>
            <w:r>
              <w:lastRenderedPageBreak/>
              <w:t xml:space="preserve">The teaching and learning of music is enriched by developing pupils’ shared knowledge and understanding of the stories, origins, traditions, history and social context of the music they are listening to, singing and playing. </w:t>
            </w:r>
          </w:p>
          <w:p w14:paraId="54D75B3C" w14:textId="77777777" w:rsidR="0001324E" w:rsidRDefault="0001324E" w:rsidP="0001324E">
            <w:pPr>
              <w:widowControl w:val="0"/>
              <w:overflowPunct w:val="0"/>
              <w:autoSpaceDE w:val="0"/>
              <w:autoSpaceDN w:val="0"/>
              <w:adjustRightInd w:val="0"/>
              <w:spacing w:after="0" w:line="240" w:lineRule="auto"/>
            </w:pPr>
          </w:p>
          <w:p w14:paraId="752A4770" w14:textId="75DCC498" w:rsidR="0091258C" w:rsidRPr="0091426D" w:rsidRDefault="0001324E" w:rsidP="0001324E">
            <w:pPr>
              <w:spacing w:after="0" w:line="240" w:lineRule="auto"/>
              <w:rPr>
                <w:rFonts w:cs="Calibri"/>
              </w:rPr>
            </w:pPr>
            <w:r>
              <w:lastRenderedPageBreak/>
              <w:t>Listening to recorded performances should be complemented by opportunities to experience live  music making in and out of school.</w:t>
            </w:r>
          </w:p>
        </w:tc>
      </w:tr>
      <w:tr w:rsidR="0091258C" w:rsidRPr="0091426D" w14:paraId="1CC64C01" w14:textId="77777777" w:rsidTr="002E56CC">
        <w:trPr>
          <w:trHeight w:val="424"/>
        </w:trPr>
        <w:tc>
          <w:tcPr>
            <w:tcW w:w="10109" w:type="dxa"/>
            <w:gridSpan w:val="5"/>
            <w:tcBorders>
              <w:bottom w:val="single" w:sz="4" w:space="0" w:color="000000"/>
            </w:tcBorders>
            <w:shd w:val="clear" w:color="auto" w:fill="D9D9D9"/>
          </w:tcPr>
          <w:p w14:paraId="3F9A47EE" w14:textId="6245CE3A" w:rsidR="0091258C" w:rsidRPr="0091426D" w:rsidRDefault="00343CEA" w:rsidP="002E56CC">
            <w:pPr>
              <w:spacing w:after="0" w:line="240" w:lineRule="auto"/>
              <w:jc w:val="center"/>
              <w:rPr>
                <w:rFonts w:cs="Calibri"/>
                <w:sz w:val="23"/>
                <w:szCs w:val="23"/>
              </w:rPr>
            </w:pPr>
            <w:r>
              <w:rPr>
                <w:rFonts w:cs="Calibri"/>
                <w:b/>
                <w:sz w:val="24"/>
                <w:szCs w:val="24"/>
              </w:rPr>
              <w:lastRenderedPageBreak/>
              <w:t>Composing</w:t>
            </w:r>
          </w:p>
        </w:tc>
      </w:tr>
      <w:tr w:rsidR="0091258C" w:rsidRPr="0091426D" w14:paraId="22209DE8" w14:textId="77777777" w:rsidTr="002E56CC">
        <w:trPr>
          <w:trHeight w:val="424"/>
        </w:trPr>
        <w:tc>
          <w:tcPr>
            <w:tcW w:w="5083" w:type="dxa"/>
            <w:gridSpan w:val="3"/>
            <w:tcBorders>
              <w:bottom w:val="single" w:sz="4" w:space="0" w:color="000000"/>
            </w:tcBorders>
            <w:shd w:val="clear" w:color="auto" w:fill="FFFFFF"/>
          </w:tcPr>
          <w:p w14:paraId="5BA9FBEA" w14:textId="77777777" w:rsidR="0061277F" w:rsidRPr="00AE1839" w:rsidRDefault="0061277F" w:rsidP="00343CEA">
            <w:pPr>
              <w:spacing w:after="0" w:line="240" w:lineRule="auto"/>
              <w:rPr>
                <w:b/>
                <w:bCs/>
              </w:rPr>
            </w:pPr>
            <w:r w:rsidRPr="00AE1839">
              <w:rPr>
                <w:b/>
                <w:bCs/>
              </w:rPr>
              <w:t>Improvise</w:t>
            </w:r>
          </w:p>
          <w:p w14:paraId="54418990" w14:textId="77777777" w:rsidR="0091258C" w:rsidRDefault="0061277F" w:rsidP="00343CEA">
            <w:pPr>
              <w:spacing w:after="0" w:line="240" w:lineRule="auto"/>
            </w:pPr>
            <w:r>
              <w:t xml:space="preserve"> • Become more skilled in improvising (using voices, tuned and untuned percussion and instruments played in whole-class/group/individual/instrumental teaching), inventing short ‘on-the-spot’ responses using a limited note-range</w:t>
            </w:r>
          </w:p>
          <w:p w14:paraId="06471FE1" w14:textId="77777777" w:rsidR="00F149BD" w:rsidRDefault="00F149BD" w:rsidP="00343CEA">
            <w:pPr>
              <w:spacing w:after="0" w:line="240" w:lineRule="auto"/>
            </w:pPr>
            <w:r>
              <w:t xml:space="preserve">• </w:t>
            </w:r>
            <w:r w:rsidRPr="00AE1839">
              <w:rPr>
                <w:b/>
                <w:bCs/>
              </w:rPr>
              <w:t>Structure musical ideas</w:t>
            </w:r>
            <w:r>
              <w:t xml:space="preserve"> (e.g. using echo or question and answer phrases) to create music that has a beginning, middle and end. Pupils should compose in response to different stimuli, e.g. stories, verse, images (paintings and photographs) and musical sources. </w:t>
            </w:r>
          </w:p>
          <w:p w14:paraId="6F54C83C" w14:textId="77777777" w:rsidR="00F149BD" w:rsidRPr="00AE1839" w:rsidRDefault="00F149BD" w:rsidP="00343CEA">
            <w:pPr>
              <w:spacing w:after="0" w:line="240" w:lineRule="auto"/>
              <w:rPr>
                <w:b/>
                <w:bCs/>
              </w:rPr>
            </w:pPr>
            <w:r w:rsidRPr="00AE1839">
              <w:rPr>
                <w:b/>
                <w:bCs/>
              </w:rPr>
              <w:t>Compose</w:t>
            </w:r>
          </w:p>
          <w:p w14:paraId="55ACF7E1" w14:textId="6F6F84A1" w:rsidR="0061277F" w:rsidRDefault="00F149BD" w:rsidP="00343CEA">
            <w:pPr>
              <w:spacing w:after="0" w:line="240" w:lineRule="auto"/>
            </w:pPr>
            <w:r>
              <w:t xml:space="preserve"> • Combine known rhythmic notation with letter names to create rising and falling phrases using just three notes (do, re and mi). • Compose song accompaniments on untuned percussion using known rhythms and note value</w:t>
            </w:r>
            <w:r w:rsidR="00AE1839">
              <w:t>s</w:t>
            </w:r>
            <w:r>
              <w:t xml:space="preserve">. </w:t>
            </w:r>
          </w:p>
          <w:p w14:paraId="4ED2E1B4" w14:textId="77777777" w:rsidR="0061277F" w:rsidRDefault="0061277F" w:rsidP="00343CEA">
            <w:pPr>
              <w:spacing w:after="0" w:line="240" w:lineRule="auto"/>
              <w:rPr>
                <w:rFonts w:cs="Calibri"/>
              </w:rPr>
            </w:pPr>
          </w:p>
          <w:p w14:paraId="30C95247" w14:textId="77777777" w:rsidR="00063845" w:rsidRDefault="00063845" w:rsidP="00343CEA">
            <w:pPr>
              <w:spacing w:after="0" w:line="240" w:lineRule="auto"/>
            </w:pPr>
            <w:r w:rsidRPr="00063845">
              <w:rPr>
                <w:b/>
                <w:bCs/>
              </w:rPr>
              <w:t xml:space="preserve">Improvise </w:t>
            </w:r>
          </w:p>
          <w:p w14:paraId="0BFC6D5B" w14:textId="77777777" w:rsidR="00063845" w:rsidRDefault="00063845" w:rsidP="00343CEA">
            <w:pPr>
              <w:spacing w:after="0" w:line="240" w:lineRule="auto"/>
            </w:pPr>
            <w:r>
              <w:t xml:space="preserve">• Improvise on a limited range of pitches on the instrument they are now learning, making use of musical features including smooth (legato) and detached (staccato). </w:t>
            </w:r>
          </w:p>
          <w:p w14:paraId="7601625A" w14:textId="396DA204" w:rsidR="00063845" w:rsidRDefault="00063845" w:rsidP="00343CEA">
            <w:pPr>
              <w:spacing w:after="0" w:line="240" w:lineRule="auto"/>
            </w:pPr>
            <w:r>
              <w:t xml:space="preserve">• Begin to make compositional decisions about the overall structure of improvisations. </w:t>
            </w:r>
          </w:p>
          <w:p w14:paraId="3DED48B9" w14:textId="77777777" w:rsidR="00063845" w:rsidRDefault="00063845" w:rsidP="00343CEA">
            <w:pPr>
              <w:spacing w:after="0" w:line="240" w:lineRule="auto"/>
            </w:pPr>
          </w:p>
          <w:p w14:paraId="490E1F6E" w14:textId="77777777" w:rsidR="00063845" w:rsidRDefault="00063845" w:rsidP="00343CEA">
            <w:pPr>
              <w:spacing w:after="0" w:line="240" w:lineRule="auto"/>
            </w:pPr>
          </w:p>
          <w:p w14:paraId="2A67612B" w14:textId="77777777" w:rsidR="00063845" w:rsidRPr="00063845" w:rsidRDefault="00063845" w:rsidP="00343CEA">
            <w:pPr>
              <w:spacing w:after="0" w:line="240" w:lineRule="auto"/>
              <w:rPr>
                <w:b/>
                <w:bCs/>
              </w:rPr>
            </w:pPr>
            <w:r w:rsidRPr="00063845">
              <w:rPr>
                <w:b/>
                <w:bCs/>
              </w:rPr>
              <w:lastRenderedPageBreak/>
              <w:t xml:space="preserve">Compose </w:t>
            </w:r>
          </w:p>
          <w:p w14:paraId="0264606F" w14:textId="77777777" w:rsidR="00063845" w:rsidRDefault="00063845" w:rsidP="00343CEA">
            <w:pPr>
              <w:spacing w:after="0" w:line="240" w:lineRule="auto"/>
            </w:pPr>
            <w:r>
              <w:t xml:space="preserve">• Combine known rhythmic notation with letter names to create short pentatonic phrases using a limited range of 5 pitches suitable for the instruments being learnt. Sing and play these phrases as self-standing compositions. </w:t>
            </w:r>
          </w:p>
          <w:p w14:paraId="6BB6446B" w14:textId="77777777" w:rsidR="00063845" w:rsidRDefault="00063845" w:rsidP="00343CEA">
            <w:pPr>
              <w:spacing w:after="0" w:line="240" w:lineRule="auto"/>
            </w:pPr>
            <w:r>
              <w:t>• Arrange individual notation cards of known note values (i.e. minim, crotchet, crotchet rest and paired quavers) to create sequences of 2-, 3- or 4-beat phrases, arranged into bars.</w:t>
            </w:r>
          </w:p>
          <w:p w14:paraId="22443372" w14:textId="77777777" w:rsidR="00063845" w:rsidRDefault="00063845" w:rsidP="00343CEA">
            <w:pPr>
              <w:spacing w:after="0" w:line="240" w:lineRule="auto"/>
            </w:pPr>
            <w:r>
              <w:t xml:space="preserve"> • Explore developing knowledge of musical components by composing music to create a specific mood, for example creating music to accompany a short film clip. </w:t>
            </w:r>
          </w:p>
          <w:p w14:paraId="33F4152D" w14:textId="77777777" w:rsidR="00063845" w:rsidRDefault="00063845" w:rsidP="00343CEA">
            <w:pPr>
              <w:spacing w:after="0" w:line="240" w:lineRule="auto"/>
            </w:pPr>
            <w:r>
              <w:t xml:space="preserve">• Introduce major and minor chords. </w:t>
            </w:r>
          </w:p>
          <w:p w14:paraId="6EAE1819" w14:textId="35DD2794" w:rsidR="00063845" w:rsidRPr="0091426D" w:rsidRDefault="00063845" w:rsidP="00343CEA">
            <w:pPr>
              <w:spacing w:after="0" w:line="240" w:lineRule="auto"/>
              <w:rPr>
                <w:rFonts w:cs="Calibri"/>
              </w:rPr>
            </w:pPr>
            <w:r>
              <w:t xml:space="preserve">• Include instruments played in whole-class/group/individual teaching to expand the scope and range of the sound palette available for composition work. </w:t>
            </w:r>
          </w:p>
        </w:tc>
        <w:tc>
          <w:tcPr>
            <w:tcW w:w="5026" w:type="dxa"/>
            <w:gridSpan w:val="2"/>
            <w:tcBorders>
              <w:bottom w:val="single" w:sz="4" w:space="0" w:color="000000"/>
            </w:tcBorders>
            <w:shd w:val="clear" w:color="auto" w:fill="FFFFFF"/>
          </w:tcPr>
          <w:p w14:paraId="15061DCF" w14:textId="77777777" w:rsidR="0091258C" w:rsidRPr="0091426D" w:rsidRDefault="0091258C" w:rsidP="002E56CC">
            <w:pPr>
              <w:spacing w:after="0" w:line="240" w:lineRule="auto"/>
              <w:rPr>
                <w:rFonts w:cs="Calibri"/>
              </w:rPr>
            </w:pPr>
          </w:p>
          <w:p w14:paraId="6321B0BA" w14:textId="77777777" w:rsidR="008B24B8" w:rsidRDefault="008B24B8" w:rsidP="002E56CC">
            <w:pPr>
              <w:spacing w:after="0" w:line="240" w:lineRule="auto"/>
            </w:pPr>
            <w:r w:rsidRPr="008B24B8">
              <w:rPr>
                <w:b/>
                <w:bCs/>
              </w:rPr>
              <w:t>Improvise</w:t>
            </w:r>
            <w:r>
              <w:t xml:space="preserve"> </w:t>
            </w:r>
          </w:p>
          <w:p w14:paraId="0B505555" w14:textId="77777777" w:rsidR="008B24B8" w:rsidRDefault="008B24B8" w:rsidP="002E56CC">
            <w:pPr>
              <w:spacing w:after="0" w:line="240" w:lineRule="auto"/>
            </w:pPr>
            <w:r>
              <w:t>• Improvise freely over a drone, developing sense of shape and character, using tuned percussion and melodic instruments.</w:t>
            </w:r>
          </w:p>
          <w:p w14:paraId="10F47DE2" w14:textId="77777777" w:rsidR="008B24B8" w:rsidRDefault="008B24B8" w:rsidP="002E56CC">
            <w:pPr>
              <w:spacing w:after="0" w:line="240" w:lineRule="auto"/>
            </w:pPr>
            <w:r>
              <w:t xml:space="preserve"> • Improvise over a simple groove, responding to the beat, creating a satisfying melodic shape; experiment with using a wider range of dynamics, including very loud (fortissimo), very quiet (pianissimo), moderately loud (mezzo forte), and moderately quiet (mezzo piano). Continue this process in the composition tasks below. </w:t>
            </w:r>
          </w:p>
          <w:p w14:paraId="58A600E1" w14:textId="737CAC8C" w:rsidR="008B24B8" w:rsidRPr="008B24B8" w:rsidRDefault="008B24B8" w:rsidP="002E56CC">
            <w:pPr>
              <w:spacing w:after="0" w:line="240" w:lineRule="auto"/>
              <w:rPr>
                <w:b/>
                <w:bCs/>
              </w:rPr>
            </w:pPr>
            <w:r w:rsidRPr="008B24B8">
              <w:rPr>
                <w:b/>
                <w:bCs/>
              </w:rPr>
              <w:t xml:space="preserve">Compose </w:t>
            </w:r>
          </w:p>
          <w:p w14:paraId="79AA3C3A" w14:textId="77777777" w:rsidR="008B24B8" w:rsidRDefault="008B24B8" w:rsidP="002E56CC">
            <w:pPr>
              <w:spacing w:after="0" w:line="240" w:lineRule="auto"/>
            </w:pPr>
            <w:r>
              <w:t xml:space="preserve">• Compose melodies made from pairs of phrases in either C major or A minor or a key suitable for the instrument chosen. These melodies can be enhanced with rhythmic or chordal accompaniment. • Working in pairs, compose a short ternary piece. • Use chords to compose music to evoke a specific atmosphere, mood or environment. For example, La Mer by Debussy and The River Flows In You by </w:t>
            </w:r>
            <w:proofErr w:type="spellStart"/>
            <w:r>
              <w:t>Yiruma</w:t>
            </w:r>
            <w:proofErr w:type="spellEnd"/>
            <w:r>
              <w:t xml:space="preserve"> both evoke images of water. Equally, pupils might create music to accompany a silent film or to set a scene in a play or book. </w:t>
            </w:r>
          </w:p>
          <w:p w14:paraId="7AFC571B" w14:textId="5E031BE9" w:rsidR="0091258C" w:rsidRDefault="008B24B8" w:rsidP="002E56CC">
            <w:pPr>
              <w:spacing w:after="0" w:line="240" w:lineRule="auto"/>
            </w:pPr>
            <w:r>
              <w:t>• Capture and record creative ideas using any of: graphic symbols or rhythm notation and time signatures</w:t>
            </w:r>
            <w:r w:rsidR="00B706E0">
              <w:t xml:space="preserve"> and</w:t>
            </w:r>
            <w:r>
              <w:t xml:space="preserve"> staff notation</w:t>
            </w:r>
            <w:r w:rsidR="00B706E0">
              <w:t>.</w:t>
            </w:r>
          </w:p>
          <w:p w14:paraId="56C047BB" w14:textId="77777777" w:rsidR="002912A1" w:rsidRDefault="002912A1" w:rsidP="002E56CC">
            <w:pPr>
              <w:spacing w:after="0" w:line="240" w:lineRule="auto"/>
            </w:pPr>
            <w:r>
              <w:lastRenderedPageBreak/>
              <w:t xml:space="preserve">Plan and compose an 8- or 16-beat melodic phrase using the pentatonic scale (e.g. C, D, E, G, A) and incorporate rhythmic variety and interest. Play this melody on available tuned percussion and/or orchestral instruments. Notate this melody. </w:t>
            </w:r>
          </w:p>
          <w:p w14:paraId="1571B4BE" w14:textId="77777777" w:rsidR="002912A1" w:rsidRDefault="002912A1" w:rsidP="002E56CC">
            <w:pPr>
              <w:spacing w:after="0" w:line="240" w:lineRule="auto"/>
            </w:pPr>
            <w:r>
              <w:t>• Compose melodies made from pairs of phrases in either G major or E minor or a key suitable for the instrument chosen.</w:t>
            </w:r>
          </w:p>
          <w:p w14:paraId="29939280" w14:textId="77777777" w:rsidR="002912A1" w:rsidRDefault="002912A1" w:rsidP="002E56CC">
            <w:pPr>
              <w:spacing w:after="0" w:line="240" w:lineRule="auto"/>
            </w:pPr>
            <w:r>
              <w:t xml:space="preserve"> • Either of these melodies can be enhanced with rhythmic or chordal accompaniment.</w:t>
            </w:r>
          </w:p>
          <w:p w14:paraId="3852B068" w14:textId="1D680F58" w:rsidR="002912A1" w:rsidRDefault="002912A1" w:rsidP="002E56CC">
            <w:pPr>
              <w:spacing w:after="0" w:line="240" w:lineRule="auto"/>
            </w:pPr>
            <w:r>
              <w:t xml:space="preserve"> • Compose a ternary piece; use available music software/apps to create and record it, discussing how musical contrasts are achieved.</w:t>
            </w:r>
          </w:p>
          <w:p w14:paraId="26B252D6" w14:textId="6C39A859" w:rsidR="00B706E0" w:rsidRPr="0091426D" w:rsidRDefault="00B706E0" w:rsidP="002E56CC">
            <w:pPr>
              <w:spacing w:after="0" w:line="240" w:lineRule="auto"/>
              <w:rPr>
                <w:rFonts w:cs="Calibri"/>
              </w:rPr>
            </w:pPr>
          </w:p>
        </w:tc>
      </w:tr>
      <w:tr w:rsidR="0091258C" w14:paraId="0BD26A6B" w14:textId="77777777" w:rsidTr="002E56CC">
        <w:trPr>
          <w:trHeight w:val="424"/>
        </w:trPr>
        <w:tc>
          <w:tcPr>
            <w:tcW w:w="10109" w:type="dxa"/>
            <w:gridSpan w:val="5"/>
            <w:shd w:val="clear" w:color="auto" w:fill="D9D9D9"/>
          </w:tcPr>
          <w:p w14:paraId="58568FAB" w14:textId="63586BBF" w:rsidR="0091258C" w:rsidRDefault="00AF444C" w:rsidP="002E56CC">
            <w:pPr>
              <w:jc w:val="center"/>
              <w:rPr>
                <w:rFonts w:cs="Calibri"/>
                <w:b/>
                <w:sz w:val="24"/>
                <w:szCs w:val="24"/>
              </w:rPr>
            </w:pPr>
            <w:r>
              <w:rPr>
                <w:rFonts w:cs="Calibri"/>
                <w:b/>
                <w:sz w:val="24"/>
                <w:szCs w:val="24"/>
              </w:rPr>
              <w:t>Performing</w:t>
            </w:r>
          </w:p>
        </w:tc>
      </w:tr>
      <w:tr w:rsidR="0091258C" w:rsidRPr="0091426D" w14:paraId="202BB6AD" w14:textId="77777777" w:rsidTr="002E56CC">
        <w:trPr>
          <w:trHeight w:val="424"/>
        </w:trPr>
        <w:tc>
          <w:tcPr>
            <w:tcW w:w="5083" w:type="dxa"/>
            <w:gridSpan w:val="3"/>
            <w:shd w:val="clear" w:color="auto" w:fill="FFFFFF"/>
          </w:tcPr>
          <w:p w14:paraId="56BCB76C" w14:textId="77777777" w:rsidR="00754BBF" w:rsidRDefault="00754BBF" w:rsidP="00AF444C">
            <w:pPr>
              <w:spacing w:after="0" w:line="240" w:lineRule="auto"/>
            </w:pPr>
            <w:r>
              <w:t>Develop facility in playing tuned percussion or a melodic instrument such as violin or recorder.</w:t>
            </w:r>
          </w:p>
          <w:p w14:paraId="3D2F7C6F" w14:textId="77777777" w:rsidR="00754BBF" w:rsidRDefault="00754BBF" w:rsidP="00AF444C">
            <w:pPr>
              <w:spacing w:after="0" w:line="240" w:lineRule="auto"/>
            </w:pPr>
          </w:p>
          <w:p w14:paraId="6FE35D80" w14:textId="77777777" w:rsidR="00754BBF" w:rsidRDefault="00754BBF" w:rsidP="00AF444C">
            <w:pPr>
              <w:spacing w:after="0" w:line="240" w:lineRule="auto"/>
            </w:pPr>
            <w:r>
              <w:t xml:space="preserve"> Play and perform melodies following staff notation using a small range (e.g. Middle C–E/do–mi) as a whole class or in small groups (e.g. trios and quartets).</w:t>
            </w:r>
          </w:p>
          <w:p w14:paraId="51642DF8" w14:textId="77777777" w:rsidR="00754BBF" w:rsidRDefault="00754BBF" w:rsidP="00AF444C">
            <w:pPr>
              <w:spacing w:after="0" w:line="240" w:lineRule="auto"/>
            </w:pPr>
          </w:p>
          <w:p w14:paraId="61983CEC" w14:textId="77777777" w:rsidR="0091258C" w:rsidRDefault="00754BBF" w:rsidP="00AF444C">
            <w:pPr>
              <w:spacing w:after="0" w:line="240" w:lineRule="auto"/>
            </w:pPr>
            <w:r>
              <w:t xml:space="preserve"> • Use listening skills to correctly order phrases using dot notation, showing different arrangements of notes C-D-E/do-re-mi</w:t>
            </w:r>
          </w:p>
          <w:p w14:paraId="6F3072B7" w14:textId="77777777" w:rsidR="00754BBF" w:rsidRDefault="00754BBF" w:rsidP="00AF444C">
            <w:pPr>
              <w:spacing w:after="0" w:line="240" w:lineRule="auto"/>
              <w:rPr>
                <w:rFonts w:cs="Calibri"/>
              </w:rPr>
            </w:pPr>
          </w:p>
          <w:p w14:paraId="036D0D77" w14:textId="77777777" w:rsidR="00754BBF" w:rsidRDefault="00754BBF" w:rsidP="00AF444C">
            <w:pPr>
              <w:spacing w:after="0" w:line="240" w:lineRule="auto"/>
            </w:pPr>
            <w:r>
              <w:lastRenderedPageBreak/>
              <w:t>• Individually (solo) copy stepwise melodic phrases with accuracy at different speeds; allegro and adagio, fast and slow. Extend to question-and-answer phrases.</w:t>
            </w:r>
          </w:p>
          <w:p w14:paraId="38B8D1B2" w14:textId="77777777" w:rsidR="00F151E8" w:rsidRDefault="00F151E8" w:rsidP="00AF444C">
            <w:pPr>
              <w:spacing w:after="0" w:line="240" w:lineRule="auto"/>
            </w:pPr>
            <w:r>
              <w:t xml:space="preserve">Introduce the stave, lines and spaces, and clef. Use dot notation to show higher or lower pitch. </w:t>
            </w:r>
          </w:p>
          <w:p w14:paraId="419AC418" w14:textId="77777777" w:rsidR="00F151E8" w:rsidRDefault="00F151E8" w:rsidP="00AF444C">
            <w:pPr>
              <w:spacing w:after="0" w:line="240" w:lineRule="auto"/>
            </w:pPr>
            <w:r>
              <w:t>• Introduce and understand the differences between crotchets and paired quavers.</w:t>
            </w:r>
          </w:p>
          <w:p w14:paraId="65C204BF" w14:textId="255178FA" w:rsidR="00F151E8" w:rsidRPr="0091426D" w:rsidRDefault="00F151E8" w:rsidP="00AF444C">
            <w:pPr>
              <w:spacing w:after="0" w:line="240" w:lineRule="auto"/>
              <w:rPr>
                <w:rFonts w:cs="Calibri"/>
              </w:rPr>
            </w:pPr>
            <w:r>
              <w:t xml:space="preserve"> • Apply word chants to rhythms, understanding how to link each syllable to one musical note</w:t>
            </w:r>
          </w:p>
        </w:tc>
        <w:tc>
          <w:tcPr>
            <w:tcW w:w="5026" w:type="dxa"/>
            <w:gridSpan w:val="2"/>
            <w:shd w:val="clear" w:color="auto" w:fill="FFFFFF"/>
          </w:tcPr>
          <w:p w14:paraId="29013956" w14:textId="77777777" w:rsidR="00F151E8" w:rsidRDefault="00F151E8" w:rsidP="002E56CC">
            <w:pPr>
              <w:spacing w:after="0" w:line="240" w:lineRule="auto"/>
            </w:pPr>
            <w:r>
              <w:lastRenderedPageBreak/>
              <w:t>• Play melodies on tuned percussion, melodic instruments or keyboards, following staff notation written on one stave and using notes within the Middle C–C′/do–do range. This should initially be done as a whole class with greater independence gained each lesson through smaller group performance.</w:t>
            </w:r>
          </w:p>
          <w:p w14:paraId="636BB95B" w14:textId="77777777" w:rsidR="00F151E8" w:rsidRDefault="00F151E8" w:rsidP="002E56CC">
            <w:pPr>
              <w:spacing w:after="0" w:line="240" w:lineRule="auto"/>
            </w:pPr>
            <w:r>
              <w:t xml:space="preserve"> • Understand how triads are formed, and play them on tuned percussion, melodic instruments or keyboards. Perform simple, chordal accompaniments to familiar songs (e.g. Yellow Submarine by The Beatles). </w:t>
            </w:r>
          </w:p>
          <w:p w14:paraId="09AC6A36" w14:textId="77777777" w:rsidR="0091258C" w:rsidRDefault="00F151E8" w:rsidP="002E56CC">
            <w:pPr>
              <w:spacing w:after="0" w:line="240" w:lineRule="auto"/>
            </w:pPr>
            <w:r>
              <w:lastRenderedPageBreak/>
              <w:t>• Perform a range of repertoire pieces and arrangements combining acoustic instruments to form mixed ensembles, including a school orchestra. • Develop the skill of playing by ear on tuned instruments, copying longer phrases and familiar melodies</w:t>
            </w:r>
          </w:p>
          <w:p w14:paraId="037DADF3" w14:textId="77777777" w:rsidR="00F151E8" w:rsidRDefault="00F151E8" w:rsidP="002E56CC">
            <w:pPr>
              <w:spacing w:after="0" w:line="240" w:lineRule="auto"/>
              <w:rPr>
                <w:rFonts w:cs="Calibri"/>
              </w:rPr>
            </w:pPr>
          </w:p>
          <w:p w14:paraId="0ABEAC69" w14:textId="77777777" w:rsidR="00F151E8" w:rsidRDefault="00F151E8" w:rsidP="002E56CC">
            <w:pPr>
              <w:spacing w:after="0" w:line="240" w:lineRule="auto"/>
            </w:pPr>
            <w:r>
              <w:t xml:space="preserve">• Further understand the differences between semibreves, minims, crotchets and crotchet rests, paired quavers and semiquavers. </w:t>
            </w:r>
          </w:p>
          <w:p w14:paraId="36FFD4C9" w14:textId="77777777" w:rsidR="00F151E8" w:rsidRDefault="00F151E8" w:rsidP="002E56CC">
            <w:pPr>
              <w:spacing w:after="0" w:line="240" w:lineRule="auto"/>
            </w:pPr>
            <w:r>
              <w:t xml:space="preserve">• Understand the differences between 2/4, 3/4 and 4/4 time signatures. </w:t>
            </w:r>
          </w:p>
          <w:p w14:paraId="14ECF63E" w14:textId="77777777" w:rsidR="00F151E8" w:rsidRDefault="00F151E8" w:rsidP="002E56CC">
            <w:pPr>
              <w:spacing w:after="0" w:line="240" w:lineRule="auto"/>
            </w:pPr>
            <w:r>
              <w:t>• Read and perform pitch notation within an octave (e.g. C–C′/do–do).</w:t>
            </w:r>
          </w:p>
          <w:p w14:paraId="33E981F7" w14:textId="61AF7027" w:rsidR="00F151E8" w:rsidRPr="0091426D" w:rsidRDefault="00F151E8" w:rsidP="002E56CC">
            <w:pPr>
              <w:spacing w:after="0" w:line="240" w:lineRule="auto"/>
              <w:rPr>
                <w:rFonts w:cs="Calibri"/>
              </w:rPr>
            </w:pPr>
            <w:r>
              <w:t xml:space="preserve"> • Read and play short rhythmic phrases at sight from prepared cards, using conventional symbols for known rhythms and note durations.</w:t>
            </w:r>
          </w:p>
        </w:tc>
      </w:tr>
    </w:tbl>
    <w:p w14:paraId="0425E41D" w14:textId="4863C809" w:rsidR="0089639A" w:rsidRDefault="0089639A"/>
    <w:sectPr w:rsidR="0089639A" w:rsidSect="00207E4C">
      <w:headerReference w:type="default" r:id="rId11"/>
      <w:footerReference w:type="default" r:id="rId12"/>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99B0D" w14:textId="77777777" w:rsidR="00055F08" w:rsidRDefault="00055F08">
      <w:pPr>
        <w:spacing w:after="0" w:line="240" w:lineRule="auto"/>
      </w:pPr>
      <w:r>
        <w:separator/>
      </w:r>
    </w:p>
  </w:endnote>
  <w:endnote w:type="continuationSeparator" w:id="0">
    <w:p w14:paraId="3004AB37" w14:textId="77777777" w:rsidR="00055F08" w:rsidRDefault="0005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4885733E" w14:paraId="2996AA32" w14:textId="77777777" w:rsidTr="4885733E">
      <w:tc>
        <w:tcPr>
          <w:tcW w:w="4650" w:type="dxa"/>
        </w:tcPr>
        <w:p w14:paraId="7AAFBFA9" w14:textId="7D471E5D" w:rsidR="4885733E" w:rsidRDefault="4885733E" w:rsidP="4885733E">
          <w:pPr>
            <w:pStyle w:val="Header"/>
            <w:ind w:left="-115"/>
          </w:pPr>
        </w:p>
      </w:tc>
      <w:tc>
        <w:tcPr>
          <w:tcW w:w="4650" w:type="dxa"/>
        </w:tcPr>
        <w:p w14:paraId="2B6A77A4" w14:textId="3F9E4E26" w:rsidR="4885733E" w:rsidRDefault="4885733E" w:rsidP="4885733E">
          <w:pPr>
            <w:pStyle w:val="Header"/>
            <w:jc w:val="center"/>
          </w:pPr>
        </w:p>
      </w:tc>
      <w:tc>
        <w:tcPr>
          <w:tcW w:w="4650" w:type="dxa"/>
        </w:tcPr>
        <w:p w14:paraId="3509A3DB" w14:textId="7D3C890E" w:rsidR="4885733E" w:rsidRDefault="4885733E" w:rsidP="4885733E">
          <w:pPr>
            <w:pStyle w:val="Header"/>
            <w:ind w:right="-115"/>
            <w:jc w:val="right"/>
          </w:pPr>
        </w:p>
      </w:tc>
    </w:tr>
  </w:tbl>
  <w:p w14:paraId="71E8C938" w14:textId="0736C1CD" w:rsidR="4885733E" w:rsidRDefault="4885733E" w:rsidP="48857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B61C9" w14:textId="77777777" w:rsidR="00055F08" w:rsidRDefault="00055F08">
      <w:pPr>
        <w:spacing w:after="0" w:line="240" w:lineRule="auto"/>
      </w:pPr>
      <w:r>
        <w:separator/>
      </w:r>
    </w:p>
  </w:footnote>
  <w:footnote w:type="continuationSeparator" w:id="0">
    <w:p w14:paraId="76395209" w14:textId="77777777" w:rsidR="00055F08" w:rsidRDefault="00055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4885733E" w14:paraId="1FB36CAA" w14:textId="77777777" w:rsidTr="4885733E">
      <w:tc>
        <w:tcPr>
          <w:tcW w:w="4650" w:type="dxa"/>
        </w:tcPr>
        <w:p w14:paraId="419AB421" w14:textId="7AF02349" w:rsidR="4885733E" w:rsidRDefault="4885733E" w:rsidP="4885733E">
          <w:pPr>
            <w:pStyle w:val="Header"/>
            <w:ind w:left="-115"/>
          </w:pPr>
        </w:p>
      </w:tc>
      <w:tc>
        <w:tcPr>
          <w:tcW w:w="4650" w:type="dxa"/>
        </w:tcPr>
        <w:p w14:paraId="6B839083" w14:textId="1681705A" w:rsidR="4885733E" w:rsidRDefault="4885733E" w:rsidP="4885733E">
          <w:pPr>
            <w:pStyle w:val="Header"/>
            <w:jc w:val="center"/>
          </w:pPr>
        </w:p>
      </w:tc>
      <w:tc>
        <w:tcPr>
          <w:tcW w:w="4650" w:type="dxa"/>
        </w:tcPr>
        <w:p w14:paraId="2B860679" w14:textId="6D3FF790" w:rsidR="4885733E" w:rsidRDefault="4885733E" w:rsidP="4885733E">
          <w:pPr>
            <w:pStyle w:val="Header"/>
            <w:ind w:right="-115"/>
            <w:jc w:val="right"/>
          </w:pPr>
        </w:p>
      </w:tc>
    </w:tr>
  </w:tbl>
  <w:p w14:paraId="65FA03B8" w14:textId="36C6C300" w:rsidR="4885733E" w:rsidRDefault="4885733E" w:rsidP="48857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CC7C14"/>
    <w:multiLevelType w:val="hybridMultilevel"/>
    <w:tmpl w:val="BBE4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D2851"/>
    <w:multiLevelType w:val="multilevel"/>
    <w:tmpl w:val="E26C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195800">
    <w:abstractNumId w:val="0"/>
  </w:num>
  <w:num w:numId="2" w16cid:durableId="12729298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39A"/>
    <w:rsid w:val="00003DAC"/>
    <w:rsid w:val="00006D3D"/>
    <w:rsid w:val="0001324E"/>
    <w:rsid w:val="0002137D"/>
    <w:rsid w:val="00033A55"/>
    <w:rsid w:val="00037E14"/>
    <w:rsid w:val="00052A2A"/>
    <w:rsid w:val="00055F08"/>
    <w:rsid w:val="00060F3D"/>
    <w:rsid w:val="00063845"/>
    <w:rsid w:val="00064AF9"/>
    <w:rsid w:val="00066B9B"/>
    <w:rsid w:val="00074178"/>
    <w:rsid w:val="000848F9"/>
    <w:rsid w:val="00094D27"/>
    <w:rsid w:val="000B779C"/>
    <w:rsid w:val="000C322D"/>
    <w:rsid w:val="000D685E"/>
    <w:rsid w:val="000E5CA3"/>
    <w:rsid w:val="000E6ED6"/>
    <w:rsid w:val="000F3162"/>
    <w:rsid w:val="00103109"/>
    <w:rsid w:val="00104A30"/>
    <w:rsid w:val="00117F42"/>
    <w:rsid w:val="001241E1"/>
    <w:rsid w:val="001255E6"/>
    <w:rsid w:val="00142603"/>
    <w:rsid w:val="00182BF3"/>
    <w:rsid w:val="00185B3A"/>
    <w:rsid w:val="0019523C"/>
    <w:rsid w:val="001B57C9"/>
    <w:rsid w:val="001B7C7C"/>
    <w:rsid w:val="001E0B7B"/>
    <w:rsid w:val="001F3D5B"/>
    <w:rsid w:val="00207E4C"/>
    <w:rsid w:val="00214B94"/>
    <w:rsid w:val="00233120"/>
    <w:rsid w:val="002447A1"/>
    <w:rsid w:val="002501E3"/>
    <w:rsid w:val="002531ED"/>
    <w:rsid w:val="002562EA"/>
    <w:rsid w:val="00260DBF"/>
    <w:rsid w:val="002631F9"/>
    <w:rsid w:val="0026509A"/>
    <w:rsid w:val="00286B84"/>
    <w:rsid w:val="002912A1"/>
    <w:rsid w:val="00297206"/>
    <w:rsid w:val="002D639A"/>
    <w:rsid w:val="002E0D2C"/>
    <w:rsid w:val="002E56CC"/>
    <w:rsid w:val="002F09B1"/>
    <w:rsid w:val="002F3C26"/>
    <w:rsid w:val="002F56B2"/>
    <w:rsid w:val="00343CEA"/>
    <w:rsid w:val="00357C1B"/>
    <w:rsid w:val="00386F78"/>
    <w:rsid w:val="003A2CB4"/>
    <w:rsid w:val="003B198D"/>
    <w:rsid w:val="003D0154"/>
    <w:rsid w:val="003D61C8"/>
    <w:rsid w:val="003D721F"/>
    <w:rsid w:val="003F75F3"/>
    <w:rsid w:val="00417953"/>
    <w:rsid w:val="004266AB"/>
    <w:rsid w:val="004617E2"/>
    <w:rsid w:val="00465683"/>
    <w:rsid w:val="00470379"/>
    <w:rsid w:val="00490738"/>
    <w:rsid w:val="00495815"/>
    <w:rsid w:val="004B1F03"/>
    <w:rsid w:val="004B55A9"/>
    <w:rsid w:val="004C6A14"/>
    <w:rsid w:val="004F7F89"/>
    <w:rsid w:val="00500440"/>
    <w:rsid w:val="005063CF"/>
    <w:rsid w:val="005116EA"/>
    <w:rsid w:val="00511D09"/>
    <w:rsid w:val="0051228C"/>
    <w:rsid w:val="00541EB1"/>
    <w:rsid w:val="0057353A"/>
    <w:rsid w:val="0057547C"/>
    <w:rsid w:val="005932EA"/>
    <w:rsid w:val="005B1F93"/>
    <w:rsid w:val="005C016C"/>
    <w:rsid w:val="005D5D49"/>
    <w:rsid w:val="005E2494"/>
    <w:rsid w:val="005F0451"/>
    <w:rsid w:val="006079CC"/>
    <w:rsid w:val="0061277F"/>
    <w:rsid w:val="0061596C"/>
    <w:rsid w:val="00615E56"/>
    <w:rsid w:val="00646C48"/>
    <w:rsid w:val="00673CDB"/>
    <w:rsid w:val="006D0161"/>
    <w:rsid w:val="006E0506"/>
    <w:rsid w:val="006E301A"/>
    <w:rsid w:val="0071116E"/>
    <w:rsid w:val="007152DB"/>
    <w:rsid w:val="007213F9"/>
    <w:rsid w:val="007229A6"/>
    <w:rsid w:val="00725E21"/>
    <w:rsid w:val="00736457"/>
    <w:rsid w:val="00754BBF"/>
    <w:rsid w:val="00763323"/>
    <w:rsid w:val="007829CA"/>
    <w:rsid w:val="007B00D8"/>
    <w:rsid w:val="007C00EC"/>
    <w:rsid w:val="007C0F9C"/>
    <w:rsid w:val="007F17B1"/>
    <w:rsid w:val="007F1BFF"/>
    <w:rsid w:val="008243CB"/>
    <w:rsid w:val="00825993"/>
    <w:rsid w:val="00827192"/>
    <w:rsid w:val="0083460F"/>
    <w:rsid w:val="0085170D"/>
    <w:rsid w:val="00854CA5"/>
    <w:rsid w:val="00880AB1"/>
    <w:rsid w:val="0089639A"/>
    <w:rsid w:val="008B24B8"/>
    <w:rsid w:val="008B3BD3"/>
    <w:rsid w:val="008C4C03"/>
    <w:rsid w:val="0091258C"/>
    <w:rsid w:val="00926AEA"/>
    <w:rsid w:val="00952ABA"/>
    <w:rsid w:val="009555B0"/>
    <w:rsid w:val="009607DF"/>
    <w:rsid w:val="00966E56"/>
    <w:rsid w:val="00981401"/>
    <w:rsid w:val="00992CF3"/>
    <w:rsid w:val="009D0010"/>
    <w:rsid w:val="009D74AF"/>
    <w:rsid w:val="009E4AA4"/>
    <w:rsid w:val="009E767F"/>
    <w:rsid w:val="009F2C1C"/>
    <w:rsid w:val="00A0069D"/>
    <w:rsid w:val="00A17211"/>
    <w:rsid w:val="00A36D42"/>
    <w:rsid w:val="00A56E6D"/>
    <w:rsid w:val="00A63C31"/>
    <w:rsid w:val="00A92FFF"/>
    <w:rsid w:val="00A96446"/>
    <w:rsid w:val="00A9766F"/>
    <w:rsid w:val="00AC1419"/>
    <w:rsid w:val="00AC2E42"/>
    <w:rsid w:val="00AD316F"/>
    <w:rsid w:val="00AD62FB"/>
    <w:rsid w:val="00AE0875"/>
    <w:rsid w:val="00AE1839"/>
    <w:rsid w:val="00AF0AAC"/>
    <w:rsid w:val="00AF444C"/>
    <w:rsid w:val="00AF692D"/>
    <w:rsid w:val="00B225B3"/>
    <w:rsid w:val="00B37015"/>
    <w:rsid w:val="00B55259"/>
    <w:rsid w:val="00B706E0"/>
    <w:rsid w:val="00B95FB1"/>
    <w:rsid w:val="00BB664A"/>
    <w:rsid w:val="00BC213B"/>
    <w:rsid w:val="00BD67CC"/>
    <w:rsid w:val="00BE321E"/>
    <w:rsid w:val="00C03357"/>
    <w:rsid w:val="00C12B00"/>
    <w:rsid w:val="00C14D19"/>
    <w:rsid w:val="00C2762B"/>
    <w:rsid w:val="00C50F4E"/>
    <w:rsid w:val="00C824D3"/>
    <w:rsid w:val="00C8777C"/>
    <w:rsid w:val="00C9226D"/>
    <w:rsid w:val="00CB7307"/>
    <w:rsid w:val="00D04746"/>
    <w:rsid w:val="00D15125"/>
    <w:rsid w:val="00D24424"/>
    <w:rsid w:val="00D476D4"/>
    <w:rsid w:val="00D5578B"/>
    <w:rsid w:val="00D60A58"/>
    <w:rsid w:val="00D8181E"/>
    <w:rsid w:val="00D84957"/>
    <w:rsid w:val="00D961D5"/>
    <w:rsid w:val="00D96DAF"/>
    <w:rsid w:val="00DB6156"/>
    <w:rsid w:val="00DC18D4"/>
    <w:rsid w:val="00DC3A52"/>
    <w:rsid w:val="00DF0B0E"/>
    <w:rsid w:val="00E6365B"/>
    <w:rsid w:val="00E6683A"/>
    <w:rsid w:val="00E67F6B"/>
    <w:rsid w:val="00E73FC3"/>
    <w:rsid w:val="00E84A0A"/>
    <w:rsid w:val="00E9021D"/>
    <w:rsid w:val="00E90E0B"/>
    <w:rsid w:val="00EA3730"/>
    <w:rsid w:val="00EB473D"/>
    <w:rsid w:val="00EC2B0F"/>
    <w:rsid w:val="00EE3F1B"/>
    <w:rsid w:val="00EE5A9E"/>
    <w:rsid w:val="00F07ED6"/>
    <w:rsid w:val="00F149BD"/>
    <w:rsid w:val="00F151E8"/>
    <w:rsid w:val="00F1705F"/>
    <w:rsid w:val="00F21D52"/>
    <w:rsid w:val="00F271ED"/>
    <w:rsid w:val="00F2792E"/>
    <w:rsid w:val="00F3629D"/>
    <w:rsid w:val="00F52C2C"/>
    <w:rsid w:val="00F65C32"/>
    <w:rsid w:val="00F91DE9"/>
    <w:rsid w:val="00F974E7"/>
    <w:rsid w:val="00FA4202"/>
    <w:rsid w:val="00FA4341"/>
    <w:rsid w:val="00FB7DC0"/>
    <w:rsid w:val="00FD32F0"/>
    <w:rsid w:val="00FD60E1"/>
    <w:rsid w:val="00FE0373"/>
    <w:rsid w:val="00FE6902"/>
    <w:rsid w:val="01CB7975"/>
    <w:rsid w:val="02556120"/>
    <w:rsid w:val="03A324A7"/>
    <w:rsid w:val="03B0920D"/>
    <w:rsid w:val="03B0E3C9"/>
    <w:rsid w:val="042F2CAE"/>
    <w:rsid w:val="067543E7"/>
    <w:rsid w:val="06B3E738"/>
    <w:rsid w:val="0906BAE6"/>
    <w:rsid w:val="092690BE"/>
    <w:rsid w:val="09676E9C"/>
    <w:rsid w:val="09C2E335"/>
    <w:rsid w:val="0BDAA665"/>
    <w:rsid w:val="0E685071"/>
    <w:rsid w:val="0EA5E8AD"/>
    <w:rsid w:val="0F8C8F2D"/>
    <w:rsid w:val="105233BE"/>
    <w:rsid w:val="12566E4C"/>
    <w:rsid w:val="1371D1EC"/>
    <w:rsid w:val="15B5C3A1"/>
    <w:rsid w:val="16EF93A4"/>
    <w:rsid w:val="170D8647"/>
    <w:rsid w:val="18F699E0"/>
    <w:rsid w:val="19FF98A2"/>
    <w:rsid w:val="1B357D39"/>
    <w:rsid w:val="1B7CC4E6"/>
    <w:rsid w:val="1CCE0C97"/>
    <w:rsid w:val="1D915B7D"/>
    <w:rsid w:val="1DA4BC67"/>
    <w:rsid w:val="208DF797"/>
    <w:rsid w:val="23B4EE4F"/>
    <w:rsid w:val="252D0F7A"/>
    <w:rsid w:val="2844883D"/>
    <w:rsid w:val="28602C36"/>
    <w:rsid w:val="2C5FA83B"/>
    <w:rsid w:val="2E227C04"/>
    <w:rsid w:val="2E58D69D"/>
    <w:rsid w:val="32992F9C"/>
    <w:rsid w:val="329B9582"/>
    <w:rsid w:val="35A4FFCD"/>
    <w:rsid w:val="3713C86E"/>
    <w:rsid w:val="3719CFF1"/>
    <w:rsid w:val="37B566BA"/>
    <w:rsid w:val="383439A6"/>
    <w:rsid w:val="38FB8574"/>
    <w:rsid w:val="39A1290A"/>
    <w:rsid w:val="3AB96481"/>
    <w:rsid w:val="3AE80980"/>
    <w:rsid w:val="3B43525F"/>
    <w:rsid w:val="3C084048"/>
    <w:rsid w:val="3C8321EA"/>
    <w:rsid w:val="3D0CB7BA"/>
    <w:rsid w:val="3E69EA20"/>
    <w:rsid w:val="423B67EA"/>
    <w:rsid w:val="446D6B65"/>
    <w:rsid w:val="4553F1CD"/>
    <w:rsid w:val="45B6ACF8"/>
    <w:rsid w:val="461AC947"/>
    <w:rsid w:val="4668D175"/>
    <w:rsid w:val="46CFE425"/>
    <w:rsid w:val="47E50ED7"/>
    <w:rsid w:val="4885733E"/>
    <w:rsid w:val="4A0264FD"/>
    <w:rsid w:val="4B3C4298"/>
    <w:rsid w:val="4ED5D620"/>
    <w:rsid w:val="4FBFB838"/>
    <w:rsid w:val="52ACB2C8"/>
    <w:rsid w:val="58343D65"/>
    <w:rsid w:val="590B9E72"/>
    <w:rsid w:val="5BC5460C"/>
    <w:rsid w:val="5C825EED"/>
    <w:rsid w:val="5E679BB2"/>
    <w:rsid w:val="60A3C4B0"/>
    <w:rsid w:val="60D77C4F"/>
    <w:rsid w:val="60E1C54F"/>
    <w:rsid w:val="61BC0027"/>
    <w:rsid w:val="64615538"/>
    <w:rsid w:val="649A05A3"/>
    <w:rsid w:val="6522292A"/>
    <w:rsid w:val="65465FE6"/>
    <w:rsid w:val="66E3A860"/>
    <w:rsid w:val="67E843F5"/>
    <w:rsid w:val="6800EA58"/>
    <w:rsid w:val="6861C04A"/>
    <w:rsid w:val="69652A7D"/>
    <w:rsid w:val="697D23EA"/>
    <w:rsid w:val="6BC7AA91"/>
    <w:rsid w:val="6DC5CCC6"/>
    <w:rsid w:val="6DD5B20E"/>
    <w:rsid w:val="6ED2B816"/>
    <w:rsid w:val="70FD6D88"/>
    <w:rsid w:val="72FCFCFB"/>
    <w:rsid w:val="732545F0"/>
    <w:rsid w:val="745DB10B"/>
    <w:rsid w:val="77EB51BD"/>
    <w:rsid w:val="7A5CA06E"/>
    <w:rsid w:val="7AF53A8E"/>
    <w:rsid w:val="7C36DD1A"/>
    <w:rsid w:val="7C910AEF"/>
    <w:rsid w:val="7D1C1233"/>
    <w:rsid w:val="7E2CDB50"/>
    <w:rsid w:val="7E6B7E34"/>
    <w:rsid w:val="7FE06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6313"/>
  <w15:chartTrackingRefBased/>
  <w15:docId w15:val="{942FB969-D3AF-473B-84F4-07888C5E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39A"/>
    <w:pPr>
      <w:ind w:left="720"/>
      <w:contextualSpacing/>
    </w:pPr>
  </w:style>
  <w:style w:type="character" w:styleId="Hyperlink">
    <w:name w:val="Hyperlink"/>
    <w:basedOn w:val="DefaultParagraphFont"/>
    <w:uiPriority w:val="99"/>
    <w:semiHidden/>
    <w:unhideWhenUsed/>
    <w:rsid w:val="008C4C03"/>
    <w:rPr>
      <w:color w:val="0000FF"/>
      <w:u w:val="single"/>
    </w:rPr>
  </w:style>
  <w:style w:type="character" w:styleId="FollowedHyperlink">
    <w:name w:val="FollowedHyperlink"/>
    <w:basedOn w:val="DefaultParagraphFont"/>
    <w:uiPriority w:val="99"/>
    <w:semiHidden/>
    <w:unhideWhenUsed/>
    <w:rsid w:val="008C4C03"/>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85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e064767f-fda4-4162-88dd-254fea9c5e26</MigrationWizId>
    <MigrationWizIdVersion xmlns="54ffd934-096e-411b-9a49-7c3ab555d195" xsi:nil="true"/>
    <MigrationWizIdPermissions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19" ma:contentTypeDescription="Create a new document." ma:contentTypeScope="" ma:versionID="601c4543a491bcee9f4a5c386f793edb">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4a06b7bbe5584afda9c938cf2515ae54"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825A2F-6C27-45D0-AD5F-0FBC15F9281F}">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2.xml><?xml version="1.0" encoding="utf-8"?>
<ds:datastoreItem xmlns:ds="http://schemas.openxmlformats.org/officeDocument/2006/customXml" ds:itemID="{199889CA-C444-4D5A-8B53-9592C8C7C915}"/>
</file>

<file path=customXml/itemProps3.xml><?xml version="1.0" encoding="utf-8"?>
<ds:datastoreItem xmlns:ds="http://schemas.openxmlformats.org/officeDocument/2006/customXml" ds:itemID="{15ED8747-0C22-4A71-94AD-17E0324457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1470</Words>
  <Characters>8380</Characters>
  <Application>Microsoft Office Word</Application>
  <DocSecurity>0</DocSecurity>
  <Lines>69</Lines>
  <Paragraphs>19</Paragraphs>
  <ScaleCrop>false</ScaleCrop>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Donovan</dc:creator>
  <cp:keywords/>
  <dc:description/>
  <cp:lastModifiedBy>Catherine Donovan</cp:lastModifiedBy>
  <cp:revision>43</cp:revision>
  <cp:lastPrinted>2021-07-26T22:08:00Z</cp:lastPrinted>
  <dcterms:created xsi:type="dcterms:W3CDTF">2021-07-26T17:29:00Z</dcterms:created>
  <dcterms:modified xsi:type="dcterms:W3CDTF">2024-09-03T10:30:00Z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MediaServiceImageTags">
    <vt:lpwstr/>
  </property>
  <property fmtid="{D5CDD505-2E9C-101B-9397-08002B2CF9AE}" pid="4" name="Order">
    <vt:r8>2600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